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10C1C" w:rsidRDefault="00774E78" w:rsidP="00DE6F1F">
      <w:pPr>
        <w:spacing w:after="0" w:line="240" w:lineRule="auto"/>
        <w:jc w:val="both"/>
        <w:rPr>
          <w:rFonts w:ascii="Arial" w:eastAsia="Arial" w:hAnsi="Arial" w:cs="Arial"/>
          <w:b/>
          <w:sz w:val="24"/>
          <w:szCs w:val="24"/>
        </w:rPr>
      </w:pPr>
      <w:r>
        <w:rPr>
          <w:rFonts w:ascii="Arial" w:eastAsia="Arial" w:hAnsi="Arial" w:cs="Arial"/>
          <w:b/>
          <w:sz w:val="24"/>
          <w:szCs w:val="24"/>
        </w:rPr>
        <w:t xml:space="preserve">Jornada Interinstitucional de Educación Sexual Integral: “Construyendo una escuela para </w:t>
      </w:r>
      <w:proofErr w:type="spellStart"/>
      <w:r>
        <w:rPr>
          <w:rFonts w:ascii="Arial" w:eastAsia="Arial" w:hAnsi="Arial" w:cs="Arial"/>
          <w:b/>
          <w:sz w:val="24"/>
          <w:szCs w:val="24"/>
        </w:rPr>
        <w:t>todxs</w:t>
      </w:r>
      <w:proofErr w:type="spellEnd"/>
      <w:r>
        <w:rPr>
          <w:rFonts w:ascii="Arial" w:eastAsia="Arial" w:hAnsi="Arial" w:cs="Arial"/>
          <w:b/>
          <w:sz w:val="24"/>
          <w:szCs w:val="24"/>
        </w:rPr>
        <w:t xml:space="preserve">: infancias y juventudes libres. Miradas posibles desde la Educación Sexual Integral”. Septiembre 2021 – Modalidad virtual-presencial </w:t>
      </w:r>
    </w:p>
    <w:p w14:paraId="00000002" w14:textId="77777777" w:rsidR="00710C1C" w:rsidRDefault="00774E78" w:rsidP="00DE6F1F">
      <w:pPr>
        <w:spacing w:after="0" w:line="240" w:lineRule="auto"/>
        <w:jc w:val="both"/>
        <w:rPr>
          <w:rFonts w:ascii="Arial" w:eastAsia="Arial" w:hAnsi="Arial" w:cs="Arial"/>
          <w:b/>
          <w:sz w:val="24"/>
          <w:szCs w:val="24"/>
        </w:rPr>
      </w:pPr>
      <w:r>
        <w:rPr>
          <w:rFonts w:ascii="Arial" w:eastAsia="Arial" w:hAnsi="Arial" w:cs="Arial"/>
          <w:b/>
          <w:sz w:val="24"/>
          <w:szCs w:val="24"/>
        </w:rPr>
        <w:t>Facultad de Humanidades, Artes y Ciencias Sociales. Universidad Autónoma de Entre Ríos</w:t>
      </w:r>
    </w:p>
    <w:p w14:paraId="00000003" w14:textId="77777777" w:rsidR="00710C1C" w:rsidRDefault="00774E78" w:rsidP="00DE6F1F">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EJE 2</w:t>
      </w:r>
      <w:r>
        <w:rPr>
          <w:rFonts w:ascii="Arial" w:eastAsia="Arial" w:hAnsi="Arial" w:cs="Arial"/>
          <w:b/>
          <w:sz w:val="24"/>
          <w:szCs w:val="24"/>
        </w:rPr>
        <w:t xml:space="preserve"> - </w:t>
      </w:r>
      <w:r>
        <w:rPr>
          <w:rFonts w:ascii="Arial" w:eastAsia="Arial" w:hAnsi="Arial" w:cs="Arial"/>
          <w:b/>
          <w:sz w:val="24"/>
          <w:szCs w:val="24"/>
          <w:u w:val="single"/>
        </w:rPr>
        <w:t>ÁREA TEMÁTICA</w:t>
      </w:r>
      <w:r>
        <w:rPr>
          <w:rFonts w:ascii="Arial" w:eastAsia="Arial" w:hAnsi="Arial" w:cs="Arial"/>
          <w:b/>
          <w:sz w:val="24"/>
          <w:szCs w:val="24"/>
        </w:rPr>
        <w:t xml:space="preserve">: </w:t>
      </w:r>
      <w:r>
        <w:rPr>
          <w:rFonts w:ascii="Arial" w:eastAsia="Arial" w:hAnsi="Arial" w:cs="Arial"/>
          <w:b/>
          <w:sz w:val="24"/>
          <w:szCs w:val="24"/>
          <w:u w:val="single"/>
        </w:rPr>
        <w:t>RELATOS DE EXPERIENCIAS EN ESI</w:t>
      </w:r>
    </w:p>
    <w:p w14:paraId="00000004" w14:textId="77777777" w:rsidR="00710C1C" w:rsidRDefault="00774E78" w:rsidP="00DE6F1F">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EFEMÉRIDES EN CLAVE DE GÉNERO</w:t>
      </w:r>
      <w:r>
        <w:rPr>
          <w:rFonts w:ascii="Arial" w:eastAsia="Arial" w:hAnsi="Arial" w:cs="Arial"/>
          <w:b/>
          <w:sz w:val="24"/>
          <w:szCs w:val="24"/>
        </w:rPr>
        <w:t xml:space="preserve">: </w:t>
      </w:r>
      <w:r>
        <w:rPr>
          <w:rFonts w:ascii="Arial" w:eastAsia="Arial" w:hAnsi="Arial" w:cs="Arial"/>
          <w:b/>
          <w:sz w:val="24"/>
          <w:szCs w:val="24"/>
          <w:u w:val="single"/>
        </w:rPr>
        <w:t>PRODUCCIÓN DE AUDIOVISUALES</w:t>
      </w:r>
    </w:p>
    <w:p w14:paraId="00000005" w14:textId="77777777" w:rsidR="00710C1C" w:rsidRDefault="00710C1C" w:rsidP="00DE6F1F">
      <w:pPr>
        <w:spacing w:after="0" w:line="240" w:lineRule="auto"/>
        <w:jc w:val="both"/>
        <w:rPr>
          <w:rFonts w:ascii="Arial" w:eastAsia="Arial" w:hAnsi="Arial" w:cs="Arial"/>
          <w:sz w:val="24"/>
          <w:szCs w:val="24"/>
        </w:rPr>
      </w:pPr>
    </w:p>
    <w:p w14:paraId="00000006" w14:textId="5AC53019" w:rsidR="00710C1C" w:rsidRDefault="00774E78" w:rsidP="00DE6F1F">
      <w:pPr>
        <w:spacing w:after="0" w:line="240" w:lineRule="auto"/>
        <w:jc w:val="both"/>
        <w:rPr>
          <w:rFonts w:ascii="Arial" w:eastAsia="Arial" w:hAnsi="Arial" w:cs="Arial"/>
          <w:b/>
          <w:sz w:val="24"/>
          <w:szCs w:val="24"/>
        </w:rPr>
      </w:pPr>
      <w:r>
        <w:rPr>
          <w:rFonts w:ascii="Arial" w:eastAsia="Arial" w:hAnsi="Arial" w:cs="Arial"/>
          <w:b/>
          <w:sz w:val="24"/>
          <w:szCs w:val="24"/>
          <w:u w:val="single"/>
        </w:rPr>
        <w:t>Autora/es</w:t>
      </w:r>
      <w:r>
        <w:rPr>
          <w:rFonts w:ascii="Arial" w:eastAsia="Arial" w:hAnsi="Arial" w:cs="Arial"/>
          <w:b/>
          <w:sz w:val="24"/>
          <w:szCs w:val="24"/>
        </w:rPr>
        <w:t xml:space="preserve">: </w:t>
      </w:r>
      <w:r w:rsidR="00DE6F1F">
        <w:rPr>
          <w:rFonts w:ascii="Arial" w:eastAsia="Arial" w:hAnsi="Arial" w:cs="Arial"/>
          <w:b/>
          <w:sz w:val="24"/>
          <w:szCs w:val="24"/>
        </w:rPr>
        <w:t xml:space="preserve">Balbuena </w:t>
      </w:r>
      <w:r>
        <w:rPr>
          <w:rFonts w:ascii="Arial" w:eastAsia="Arial" w:hAnsi="Arial" w:cs="Arial"/>
          <w:b/>
          <w:sz w:val="24"/>
          <w:szCs w:val="24"/>
        </w:rPr>
        <w:t xml:space="preserve">Trinidad - </w:t>
      </w:r>
      <w:proofErr w:type="spellStart"/>
      <w:r>
        <w:rPr>
          <w:rFonts w:ascii="Arial" w:eastAsia="Arial" w:hAnsi="Arial" w:cs="Arial"/>
          <w:b/>
          <w:sz w:val="24"/>
          <w:szCs w:val="24"/>
        </w:rPr>
        <w:t>Cravero</w:t>
      </w:r>
      <w:proofErr w:type="spellEnd"/>
      <w:r>
        <w:rPr>
          <w:rFonts w:ascii="Arial" w:eastAsia="Arial" w:hAnsi="Arial" w:cs="Arial"/>
          <w:b/>
          <w:sz w:val="24"/>
          <w:szCs w:val="24"/>
        </w:rPr>
        <w:t xml:space="preserve"> </w:t>
      </w:r>
      <w:proofErr w:type="spellStart"/>
      <w:r>
        <w:rPr>
          <w:rFonts w:ascii="Arial" w:eastAsia="Arial" w:hAnsi="Arial" w:cs="Arial"/>
          <w:b/>
          <w:sz w:val="24"/>
          <w:szCs w:val="24"/>
        </w:rPr>
        <w:t>Ailen</w:t>
      </w:r>
      <w:proofErr w:type="spellEnd"/>
      <w:r>
        <w:rPr>
          <w:rFonts w:ascii="Arial" w:eastAsia="Arial" w:hAnsi="Arial" w:cs="Arial"/>
          <w:b/>
          <w:sz w:val="24"/>
          <w:szCs w:val="24"/>
        </w:rPr>
        <w:t xml:space="preserve"> - Castaño Esteban </w:t>
      </w:r>
    </w:p>
    <w:p w14:paraId="59D3258B" w14:textId="77777777" w:rsidR="00DE6F1F" w:rsidRDefault="00DE6F1F" w:rsidP="00DE6F1F">
      <w:pPr>
        <w:spacing w:after="0" w:line="240" w:lineRule="auto"/>
        <w:jc w:val="both"/>
        <w:rPr>
          <w:rFonts w:ascii="Arial" w:eastAsia="Arial" w:hAnsi="Arial" w:cs="Arial"/>
          <w:b/>
          <w:sz w:val="24"/>
          <w:szCs w:val="24"/>
        </w:rPr>
      </w:pPr>
    </w:p>
    <w:p w14:paraId="00000007" w14:textId="77777777" w:rsidR="00710C1C" w:rsidRDefault="00774E78" w:rsidP="00DE6F1F">
      <w:pPr>
        <w:spacing w:after="0" w:line="240" w:lineRule="auto"/>
        <w:jc w:val="both"/>
        <w:rPr>
          <w:rFonts w:ascii="Arial" w:eastAsia="Arial" w:hAnsi="Arial" w:cs="Arial"/>
          <w:b/>
          <w:sz w:val="24"/>
          <w:szCs w:val="24"/>
        </w:rPr>
      </w:pPr>
      <w:r>
        <w:rPr>
          <w:rFonts w:ascii="Arial" w:eastAsia="Arial" w:hAnsi="Arial" w:cs="Arial"/>
          <w:b/>
          <w:sz w:val="24"/>
          <w:szCs w:val="24"/>
        </w:rPr>
        <w:t>ESCUELA NORMAL RURAL ALMAFUERTE</w:t>
      </w:r>
    </w:p>
    <w:p w14:paraId="00000008" w14:textId="4554A184" w:rsidR="00710C1C" w:rsidRDefault="00774E78" w:rsidP="00DE6F1F">
      <w:pPr>
        <w:spacing w:after="0" w:line="240" w:lineRule="auto"/>
        <w:jc w:val="both"/>
        <w:rPr>
          <w:rFonts w:ascii="Arial" w:eastAsia="Arial" w:hAnsi="Arial" w:cs="Arial"/>
          <w:b/>
          <w:sz w:val="24"/>
          <w:szCs w:val="24"/>
        </w:rPr>
      </w:pPr>
      <w:r>
        <w:rPr>
          <w:rFonts w:ascii="Arial" w:eastAsia="Arial" w:hAnsi="Arial" w:cs="Arial"/>
          <w:b/>
          <w:sz w:val="24"/>
          <w:szCs w:val="24"/>
          <w:u w:val="single"/>
        </w:rPr>
        <w:t>PALABRAS CLAVES</w:t>
      </w:r>
      <w:r>
        <w:rPr>
          <w:rFonts w:ascii="Arial" w:eastAsia="Arial" w:hAnsi="Arial" w:cs="Arial"/>
          <w:b/>
          <w:sz w:val="24"/>
          <w:szCs w:val="24"/>
        </w:rPr>
        <w:t xml:space="preserve">: EFEMÉRIDES- HISTORIA OFICIAL-  </w:t>
      </w:r>
      <w:r w:rsidR="00DE6F1F">
        <w:rPr>
          <w:rFonts w:ascii="Arial" w:eastAsia="Arial" w:hAnsi="Arial" w:cs="Arial"/>
          <w:b/>
          <w:sz w:val="24"/>
          <w:szCs w:val="24"/>
        </w:rPr>
        <w:t>PERSPECTIVA DE</w:t>
      </w:r>
      <w:r>
        <w:rPr>
          <w:rFonts w:ascii="Arial" w:eastAsia="Arial" w:hAnsi="Arial" w:cs="Arial"/>
          <w:b/>
          <w:sz w:val="24"/>
          <w:szCs w:val="24"/>
        </w:rPr>
        <w:t xml:space="preserve"> GÉNERO - COMUNICACIÓN - ESI - PATRIARCADO-</w:t>
      </w:r>
    </w:p>
    <w:p w14:paraId="00000009" w14:textId="77777777" w:rsidR="00710C1C" w:rsidRDefault="00710C1C" w:rsidP="00DE6F1F">
      <w:pPr>
        <w:spacing w:after="0" w:line="240" w:lineRule="auto"/>
        <w:jc w:val="both"/>
        <w:rPr>
          <w:rFonts w:ascii="Arial" w:eastAsia="Arial" w:hAnsi="Arial" w:cs="Arial"/>
          <w:sz w:val="24"/>
          <w:szCs w:val="24"/>
        </w:rPr>
      </w:pPr>
    </w:p>
    <w:p w14:paraId="0000000A" w14:textId="34802DF5" w:rsidR="00710C1C" w:rsidRDefault="00774E78" w:rsidP="00DE6F1F">
      <w:pPr>
        <w:spacing w:after="0" w:line="240" w:lineRule="auto"/>
        <w:jc w:val="both"/>
        <w:rPr>
          <w:rFonts w:ascii="Arial" w:eastAsia="Arial" w:hAnsi="Arial" w:cs="Arial"/>
          <w:sz w:val="24"/>
          <w:szCs w:val="24"/>
        </w:rPr>
      </w:pPr>
      <w:r>
        <w:rPr>
          <w:rFonts w:ascii="Arial" w:eastAsia="Arial" w:hAnsi="Arial" w:cs="Arial"/>
          <w:sz w:val="24"/>
          <w:szCs w:val="24"/>
        </w:rPr>
        <w:t xml:space="preserve">Desde hace seis años aproximadamente, en la escuela </w:t>
      </w:r>
      <w:proofErr w:type="spellStart"/>
      <w:r>
        <w:rPr>
          <w:rFonts w:ascii="Arial" w:eastAsia="Arial" w:hAnsi="Arial" w:cs="Arial"/>
          <w:i/>
          <w:sz w:val="24"/>
          <w:szCs w:val="24"/>
        </w:rPr>
        <w:t>Almafuerte</w:t>
      </w:r>
      <w:proofErr w:type="spellEnd"/>
      <w:r>
        <w:rPr>
          <w:rFonts w:ascii="Arial" w:eastAsia="Arial" w:hAnsi="Arial" w:cs="Arial"/>
          <w:i/>
          <w:sz w:val="24"/>
          <w:szCs w:val="24"/>
        </w:rPr>
        <w:t xml:space="preserve"> </w:t>
      </w:r>
      <w:r>
        <w:rPr>
          <w:rFonts w:ascii="Arial" w:eastAsia="Arial" w:hAnsi="Arial" w:cs="Arial"/>
          <w:sz w:val="24"/>
          <w:szCs w:val="24"/>
        </w:rPr>
        <w:t>se</w:t>
      </w:r>
      <w:r>
        <w:rPr>
          <w:rFonts w:ascii="Arial" w:eastAsia="Arial" w:hAnsi="Arial" w:cs="Arial"/>
          <w:i/>
          <w:sz w:val="24"/>
          <w:szCs w:val="24"/>
        </w:rPr>
        <w:t xml:space="preserve"> </w:t>
      </w:r>
      <w:r w:rsidR="00DE6F1F">
        <w:rPr>
          <w:rFonts w:ascii="Arial" w:eastAsia="Arial" w:hAnsi="Arial" w:cs="Arial"/>
          <w:sz w:val="24"/>
          <w:szCs w:val="24"/>
        </w:rPr>
        <w:t>viene trabajando la ESI</w:t>
      </w:r>
      <w:r>
        <w:rPr>
          <w:rFonts w:ascii="Arial" w:eastAsia="Arial" w:hAnsi="Arial" w:cs="Arial"/>
          <w:sz w:val="24"/>
          <w:szCs w:val="24"/>
        </w:rPr>
        <w:t xml:space="preserve"> desde talleres específicos y espacios curriculares a partir de un enfoque transversal. En este sentido, es que durante este año 2021 nos propusimos trabajar temáticas de la ESI tomando como referencia distintos acontecimientos históricos. </w:t>
      </w:r>
    </w:p>
    <w:p w14:paraId="0000000B" w14:textId="4345A255" w:rsidR="00710C1C" w:rsidRDefault="00774E78" w:rsidP="00DE6F1F">
      <w:pPr>
        <w:spacing w:after="0" w:line="240" w:lineRule="auto"/>
        <w:jc w:val="both"/>
        <w:rPr>
          <w:rFonts w:ascii="Arial" w:eastAsia="Arial" w:hAnsi="Arial" w:cs="Arial"/>
          <w:sz w:val="24"/>
          <w:szCs w:val="24"/>
        </w:rPr>
      </w:pPr>
      <w:r>
        <w:rPr>
          <w:rFonts w:ascii="Arial" w:eastAsia="Arial" w:hAnsi="Arial" w:cs="Arial"/>
          <w:sz w:val="24"/>
          <w:szCs w:val="24"/>
        </w:rPr>
        <w:t xml:space="preserve">Es sabido que en la </w:t>
      </w:r>
      <w:r>
        <w:rPr>
          <w:rFonts w:ascii="Arial" w:eastAsia="Arial" w:hAnsi="Arial" w:cs="Arial"/>
          <w:i/>
          <w:sz w:val="24"/>
          <w:szCs w:val="24"/>
        </w:rPr>
        <w:t>historia nacional oficial</w:t>
      </w:r>
      <w:r>
        <w:rPr>
          <w:rFonts w:ascii="Arial" w:eastAsia="Arial" w:hAnsi="Arial" w:cs="Arial"/>
          <w:sz w:val="24"/>
          <w:szCs w:val="24"/>
        </w:rPr>
        <w:t xml:space="preserve"> predomina un paradigma </w:t>
      </w:r>
      <w:r>
        <w:rPr>
          <w:rFonts w:ascii="Arial" w:eastAsia="Arial" w:hAnsi="Arial" w:cs="Arial"/>
          <w:i/>
          <w:sz w:val="24"/>
          <w:szCs w:val="24"/>
        </w:rPr>
        <w:t>androcéntrico</w:t>
      </w:r>
      <w:r>
        <w:rPr>
          <w:rFonts w:ascii="Arial" w:eastAsia="Arial" w:hAnsi="Arial" w:cs="Arial"/>
          <w:i/>
          <w:sz w:val="24"/>
          <w:szCs w:val="24"/>
          <w:vertAlign w:val="superscript"/>
        </w:rPr>
        <w:footnoteReference w:id="1"/>
      </w:r>
      <w:r>
        <w:rPr>
          <w:rFonts w:ascii="Arial" w:eastAsia="Arial" w:hAnsi="Arial" w:cs="Arial"/>
          <w:sz w:val="24"/>
          <w:szCs w:val="24"/>
        </w:rPr>
        <w:t xml:space="preserve">, desde el cual se </w:t>
      </w:r>
      <w:proofErr w:type="spellStart"/>
      <w:r>
        <w:rPr>
          <w:rFonts w:ascii="Arial" w:eastAsia="Arial" w:hAnsi="Arial" w:cs="Arial"/>
          <w:sz w:val="24"/>
          <w:szCs w:val="24"/>
        </w:rPr>
        <w:t>invisibiliza</w:t>
      </w:r>
      <w:proofErr w:type="spellEnd"/>
      <w:r>
        <w:rPr>
          <w:rFonts w:ascii="Arial" w:eastAsia="Arial" w:hAnsi="Arial" w:cs="Arial"/>
          <w:sz w:val="24"/>
          <w:szCs w:val="24"/>
        </w:rPr>
        <w:t xml:space="preserve"> el papel que tuvieron las mujeres en los distintos acontecimientos históricos en nuestra nación. Y justamente, a partir de esta tesis, es que nos propusimos “poner en sospec</w:t>
      </w:r>
      <w:r w:rsidR="00DE6F1F">
        <w:rPr>
          <w:rFonts w:ascii="Arial" w:eastAsia="Arial" w:hAnsi="Arial" w:cs="Arial"/>
          <w:sz w:val="24"/>
          <w:szCs w:val="24"/>
        </w:rPr>
        <w:t xml:space="preserve">ha”, repensar </w:t>
      </w:r>
      <w:r>
        <w:rPr>
          <w:rFonts w:ascii="Arial" w:eastAsia="Arial" w:hAnsi="Arial" w:cs="Arial"/>
          <w:sz w:val="24"/>
          <w:szCs w:val="24"/>
        </w:rPr>
        <w:t xml:space="preserve">y resignificar a partir de casos históricos concretos, ese rol que la </w:t>
      </w:r>
      <w:r>
        <w:rPr>
          <w:rFonts w:ascii="Arial" w:eastAsia="Arial" w:hAnsi="Arial" w:cs="Arial"/>
          <w:i/>
          <w:sz w:val="24"/>
          <w:szCs w:val="24"/>
        </w:rPr>
        <w:t>historia nacional oficial</w:t>
      </w:r>
      <w:r>
        <w:rPr>
          <w:rFonts w:ascii="Arial" w:eastAsia="Arial" w:hAnsi="Arial" w:cs="Arial"/>
          <w:sz w:val="24"/>
          <w:szCs w:val="24"/>
        </w:rPr>
        <w:t xml:space="preserve"> había otorgado a las mujeres.</w:t>
      </w:r>
    </w:p>
    <w:p w14:paraId="0000000C" w14:textId="77777777" w:rsidR="00710C1C" w:rsidRDefault="00774E78" w:rsidP="00DE6F1F">
      <w:pPr>
        <w:spacing w:after="0" w:line="240" w:lineRule="auto"/>
        <w:jc w:val="both"/>
        <w:rPr>
          <w:rFonts w:ascii="Arial" w:eastAsia="Arial" w:hAnsi="Arial" w:cs="Arial"/>
          <w:sz w:val="24"/>
          <w:szCs w:val="24"/>
        </w:rPr>
      </w:pPr>
      <w:r>
        <w:rPr>
          <w:rFonts w:ascii="Arial" w:eastAsia="Arial" w:hAnsi="Arial" w:cs="Arial"/>
          <w:sz w:val="24"/>
          <w:szCs w:val="24"/>
        </w:rPr>
        <w:t>Desde los diferentes espacios que integramos Una serie de interrogantes nos sirvieron de disparadores en esta empresa:</w:t>
      </w:r>
    </w:p>
    <w:p w14:paraId="0000000D" w14:textId="77777777" w:rsidR="00710C1C" w:rsidRDefault="00774E78" w:rsidP="00DE6F1F">
      <w:pPr>
        <w:spacing w:after="0" w:line="240" w:lineRule="auto"/>
        <w:jc w:val="both"/>
        <w:rPr>
          <w:rFonts w:ascii="Arial" w:eastAsia="Arial" w:hAnsi="Arial" w:cs="Arial"/>
          <w:i/>
          <w:sz w:val="24"/>
          <w:szCs w:val="24"/>
        </w:rPr>
      </w:pPr>
      <w:r>
        <w:rPr>
          <w:rFonts w:ascii="Arial" w:eastAsia="Arial" w:hAnsi="Arial" w:cs="Arial"/>
          <w:i/>
          <w:sz w:val="24"/>
          <w:szCs w:val="24"/>
        </w:rPr>
        <w:t>¿De qué manera podemos abordar de forma conjunta determinados hechos históricos acontecidos en nuestro país?</w:t>
      </w:r>
    </w:p>
    <w:p w14:paraId="0000000E" w14:textId="77777777" w:rsidR="00710C1C" w:rsidRDefault="00774E78" w:rsidP="00DE6F1F">
      <w:pPr>
        <w:spacing w:after="0" w:line="240" w:lineRule="auto"/>
        <w:jc w:val="both"/>
        <w:rPr>
          <w:rFonts w:ascii="Arial" w:eastAsia="Arial" w:hAnsi="Arial" w:cs="Arial"/>
          <w:i/>
          <w:sz w:val="24"/>
          <w:szCs w:val="24"/>
        </w:rPr>
      </w:pPr>
      <w:r>
        <w:rPr>
          <w:rFonts w:ascii="Arial" w:eastAsia="Arial" w:hAnsi="Arial" w:cs="Arial"/>
          <w:i/>
          <w:sz w:val="24"/>
          <w:szCs w:val="24"/>
        </w:rPr>
        <w:t>¿Cómo podemos trabajar esos acontecimientos históricos desde la perspectiva de género?</w:t>
      </w:r>
    </w:p>
    <w:p w14:paraId="0000000F" w14:textId="77777777" w:rsidR="00710C1C" w:rsidRDefault="00774E78" w:rsidP="00DE6F1F">
      <w:pPr>
        <w:spacing w:after="0" w:line="240" w:lineRule="auto"/>
        <w:jc w:val="both"/>
        <w:rPr>
          <w:rFonts w:ascii="Arial" w:eastAsia="Arial" w:hAnsi="Arial" w:cs="Arial"/>
          <w:i/>
          <w:sz w:val="24"/>
          <w:szCs w:val="24"/>
        </w:rPr>
      </w:pPr>
      <w:r>
        <w:rPr>
          <w:rFonts w:ascii="Arial" w:eastAsia="Arial" w:hAnsi="Arial" w:cs="Arial"/>
          <w:i/>
          <w:sz w:val="24"/>
          <w:szCs w:val="24"/>
        </w:rPr>
        <w:t>¿Qué estrategias podemos utilizar para que les estudiantes se apropien, se interesen y produzcan materiales sobre los contenidos relacionados con determinados acontecimientos históricos que se conmemoran durante el ciclo lectivo en nuestra escuela?</w:t>
      </w:r>
    </w:p>
    <w:p w14:paraId="00000010" w14:textId="77777777" w:rsidR="00710C1C" w:rsidRDefault="00774E78" w:rsidP="00DE6F1F">
      <w:pPr>
        <w:spacing w:after="0" w:line="240" w:lineRule="auto"/>
        <w:jc w:val="both"/>
        <w:rPr>
          <w:rFonts w:ascii="Arial" w:eastAsia="Arial" w:hAnsi="Arial" w:cs="Arial"/>
          <w:i/>
          <w:sz w:val="24"/>
          <w:szCs w:val="24"/>
        </w:rPr>
      </w:pPr>
      <w:r>
        <w:rPr>
          <w:rFonts w:ascii="Arial" w:eastAsia="Arial" w:hAnsi="Arial" w:cs="Arial"/>
          <w:i/>
          <w:sz w:val="24"/>
          <w:szCs w:val="24"/>
        </w:rPr>
        <w:t>¿Podemos trazar un abordaje transversal entre algunos temas de la ESI y las efemérides?</w:t>
      </w:r>
    </w:p>
    <w:p w14:paraId="00000011" w14:textId="77777777" w:rsidR="00710C1C" w:rsidRDefault="00774E78" w:rsidP="00DE6F1F">
      <w:pPr>
        <w:spacing w:after="0" w:line="240" w:lineRule="auto"/>
        <w:jc w:val="both"/>
        <w:rPr>
          <w:rFonts w:ascii="Arial" w:eastAsia="Arial" w:hAnsi="Arial" w:cs="Arial"/>
          <w:sz w:val="24"/>
          <w:szCs w:val="24"/>
        </w:rPr>
      </w:pPr>
      <w:r>
        <w:rPr>
          <w:rFonts w:ascii="Arial" w:eastAsia="Arial" w:hAnsi="Arial" w:cs="Arial"/>
          <w:sz w:val="24"/>
          <w:szCs w:val="24"/>
        </w:rPr>
        <w:t xml:space="preserve">La intención de esta apuesta fue proponer a les estudiantes un enfoque o perspectiva alternativa o </w:t>
      </w:r>
      <w:r>
        <w:rPr>
          <w:rFonts w:ascii="Arial" w:eastAsia="Arial" w:hAnsi="Arial" w:cs="Arial"/>
          <w:i/>
          <w:sz w:val="24"/>
          <w:szCs w:val="24"/>
        </w:rPr>
        <w:t>revisionista</w:t>
      </w:r>
      <w:r>
        <w:rPr>
          <w:rFonts w:ascii="Arial" w:eastAsia="Arial" w:hAnsi="Arial" w:cs="Arial"/>
          <w:sz w:val="24"/>
          <w:szCs w:val="24"/>
        </w:rPr>
        <w:t xml:space="preserve">, en la tarea de abordar las diferentes efemérides. En primer lugar, romperíamos con la perspectiva dominante de la </w:t>
      </w:r>
      <w:r>
        <w:rPr>
          <w:rFonts w:ascii="Arial" w:eastAsia="Arial" w:hAnsi="Arial" w:cs="Arial"/>
          <w:i/>
          <w:sz w:val="24"/>
          <w:szCs w:val="24"/>
        </w:rPr>
        <w:lastRenderedPageBreak/>
        <w:t xml:space="preserve">historia nacional oficial, </w:t>
      </w:r>
      <w:r>
        <w:rPr>
          <w:rFonts w:ascii="Arial" w:eastAsia="Arial" w:hAnsi="Arial" w:cs="Arial"/>
          <w:sz w:val="24"/>
          <w:szCs w:val="24"/>
        </w:rPr>
        <w:t xml:space="preserve">saliéndonos y poniendo en cuestionamiento su enfoque patriarcal, machista, es decir, el de una historia predominantemente hecha por hombres. En segundo lugar, comenzaríamos a recuperar el importante papel que desempeñaron mujeres concretas en las principales gestas independentistas que va del proceso histórico de la Revolución de mayo de 1810 hasta la Declaración de la independencia de 1816. Conocer quiénes eran, qué participación y aporte realizaron, qué reconocimiento tuvieron, cómo las recuerda la </w:t>
      </w:r>
      <w:r>
        <w:rPr>
          <w:rFonts w:ascii="Arial" w:eastAsia="Arial" w:hAnsi="Arial" w:cs="Arial"/>
          <w:i/>
          <w:sz w:val="24"/>
          <w:szCs w:val="24"/>
        </w:rPr>
        <w:t xml:space="preserve">historia nacional oficial </w:t>
      </w:r>
      <w:r>
        <w:rPr>
          <w:rFonts w:ascii="Arial" w:eastAsia="Arial" w:hAnsi="Arial" w:cs="Arial"/>
          <w:sz w:val="24"/>
          <w:szCs w:val="24"/>
        </w:rPr>
        <w:t>y fundamentalmente, por qué urge revisar y resignificar esas historias acalladas, ocultadas. Y en esta búsqueda comprometida, nos encontramos con el importante papel que tuvieron tres mujeres patriotas y revolucionarias:</w:t>
      </w:r>
    </w:p>
    <w:p w14:paraId="00000012" w14:textId="77777777" w:rsidR="00710C1C" w:rsidRDefault="00774E78" w:rsidP="00DE6F1F">
      <w:pPr>
        <w:spacing w:after="0" w:line="240" w:lineRule="auto"/>
        <w:jc w:val="both"/>
        <w:rPr>
          <w:rFonts w:ascii="Arial" w:eastAsia="Arial" w:hAnsi="Arial" w:cs="Arial"/>
          <w:sz w:val="24"/>
          <w:szCs w:val="24"/>
        </w:rPr>
      </w:pPr>
      <w:r>
        <w:rPr>
          <w:rFonts w:ascii="Arial" w:eastAsia="Arial" w:hAnsi="Arial" w:cs="Arial"/>
          <w:sz w:val="24"/>
          <w:szCs w:val="24"/>
        </w:rPr>
        <w:t xml:space="preserve">1- </w:t>
      </w:r>
      <w:r>
        <w:rPr>
          <w:rFonts w:ascii="Arial" w:eastAsia="Arial" w:hAnsi="Arial" w:cs="Arial"/>
          <w:b/>
          <w:sz w:val="24"/>
          <w:szCs w:val="24"/>
        </w:rPr>
        <w:t>María Remedios del Valle:</w:t>
      </w:r>
      <w:r>
        <w:rPr>
          <w:rFonts w:ascii="Arial" w:eastAsia="Arial" w:hAnsi="Arial" w:cs="Arial"/>
          <w:sz w:val="24"/>
          <w:szCs w:val="24"/>
        </w:rPr>
        <w:t xml:space="preserve"> mujer, pobre, esclava, afrodescendiente, conocida entre sus pares por su valor y coraje como “La madre de la Patria”.</w:t>
      </w:r>
    </w:p>
    <w:p w14:paraId="00000013" w14:textId="77777777" w:rsidR="00710C1C" w:rsidRDefault="00774E78" w:rsidP="00DE6F1F">
      <w:pPr>
        <w:spacing w:after="0" w:line="240" w:lineRule="auto"/>
        <w:jc w:val="both"/>
        <w:rPr>
          <w:rFonts w:ascii="Arial" w:eastAsia="Arial" w:hAnsi="Arial" w:cs="Arial"/>
          <w:sz w:val="24"/>
          <w:szCs w:val="24"/>
        </w:rPr>
      </w:pPr>
      <w:r>
        <w:rPr>
          <w:rFonts w:ascii="Arial" w:eastAsia="Arial" w:hAnsi="Arial" w:cs="Arial"/>
          <w:sz w:val="24"/>
          <w:szCs w:val="24"/>
        </w:rPr>
        <w:t xml:space="preserve">2- </w:t>
      </w:r>
      <w:r>
        <w:rPr>
          <w:rFonts w:ascii="Arial" w:eastAsia="Arial" w:hAnsi="Arial" w:cs="Arial"/>
          <w:b/>
          <w:sz w:val="24"/>
          <w:szCs w:val="24"/>
        </w:rPr>
        <w:t>Juana Azurduy:</w:t>
      </w:r>
      <w:r>
        <w:rPr>
          <w:rFonts w:ascii="Arial" w:eastAsia="Arial" w:hAnsi="Arial" w:cs="Arial"/>
          <w:sz w:val="24"/>
          <w:szCs w:val="24"/>
        </w:rPr>
        <w:t xml:space="preserve"> mujer nacida en el alto </w:t>
      </w:r>
      <w:proofErr w:type="spellStart"/>
      <w:r>
        <w:rPr>
          <w:rFonts w:ascii="Arial" w:eastAsia="Arial" w:hAnsi="Arial" w:cs="Arial"/>
          <w:sz w:val="24"/>
          <w:szCs w:val="24"/>
        </w:rPr>
        <w:t>perú</w:t>
      </w:r>
      <w:proofErr w:type="spellEnd"/>
      <w:r>
        <w:rPr>
          <w:rFonts w:ascii="Arial" w:eastAsia="Arial" w:hAnsi="Arial" w:cs="Arial"/>
          <w:sz w:val="24"/>
          <w:szCs w:val="24"/>
        </w:rPr>
        <w:t>, por su valor y coraje fue elevada al rango de generala del ejército.</w:t>
      </w:r>
    </w:p>
    <w:p w14:paraId="00000014" w14:textId="77777777" w:rsidR="00710C1C" w:rsidRDefault="00774E78" w:rsidP="00DE6F1F">
      <w:pPr>
        <w:spacing w:after="0" w:line="240" w:lineRule="auto"/>
        <w:jc w:val="both"/>
        <w:rPr>
          <w:rFonts w:ascii="Arial" w:eastAsia="Arial" w:hAnsi="Arial" w:cs="Arial"/>
          <w:sz w:val="24"/>
          <w:szCs w:val="24"/>
        </w:rPr>
      </w:pPr>
      <w:r>
        <w:rPr>
          <w:rFonts w:ascii="Arial" w:eastAsia="Arial" w:hAnsi="Arial" w:cs="Arial"/>
          <w:sz w:val="24"/>
          <w:szCs w:val="24"/>
        </w:rPr>
        <w:t xml:space="preserve">3- </w:t>
      </w:r>
      <w:r>
        <w:rPr>
          <w:rFonts w:ascii="Arial" w:eastAsia="Arial" w:hAnsi="Arial" w:cs="Arial"/>
          <w:b/>
          <w:sz w:val="24"/>
          <w:szCs w:val="24"/>
        </w:rPr>
        <w:t>Josefa Tenorio:</w:t>
      </w:r>
      <w:r>
        <w:rPr>
          <w:rFonts w:ascii="Arial" w:eastAsia="Arial" w:hAnsi="Arial" w:cs="Arial"/>
          <w:sz w:val="24"/>
          <w:szCs w:val="24"/>
        </w:rPr>
        <w:t xml:space="preserve"> mujer, esclava, por su valor y coraje en los campos de batalla supo ser abanderada del ejército de los andes</w:t>
      </w:r>
    </w:p>
    <w:p w14:paraId="00000015" w14:textId="77777777" w:rsidR="00710C1C" w:rsidRDefault="00710C1C" w:rsidP="00DE6F1F">
      <w:pPr>
        <w:spacing w:after="0" w:line="240" w:lineRule="auto"/>
        <w:jc w:val="both"/>
        <w:rPr>
          <w:rFonts w:ascii="Arial" w:eastAsia="Arial" w:hAnsi="Arial" w:cs="Arial"/>
          <w:sz w:val="24"/>
          <w:szCs w:val="24"/>
        </w:rPr>
      </w:pPr>
    </w:p>
    <w:p w14:paraId="00000016" w14:textId="4BB3CE96" w:rsidR="00710C1C" w:rsidRDefault="00774E78" w:rsidP="00DE6F1F">
      <w:pPr>
        <w:spacing w:after="0" w:line="240" w:lineRule="auto"/>
        <w:jc w:val="both"/>
        <w:rPr>
          <w:rFonts w:ascii="Arial" w:eastAsia="Arial" w:hAnsi="Arial" w:cs="Arial"/>
          <w:sz w:val="24"/>
          <w:szCs w:val="24"/>
        </w:rPr>
      </w:pPr>
      <w:r>
        <w:rPr>
          <w:rFonts w:ascii="Arial" w:eastAsia="Arial" w:hAnsi="Arial" w:cs="Arial"/>
          <w:sz w:val="24"/>
          <w:szCs w:val="24"/>
        </w:rPr>
        <w:t xml:space="preserve">Es así </w:t>
      </w:r>
      <w:r w:rsidR="00DE6F1F">
        <w:rPr>
          <w:rFonts w:ascii="Arial" w:eastAsia="Arial" w:hAnsi="Arial" w:cs="Arial"/>
          <w:sz w:val="24"/>
          <w:szCs w:val="24"/>
        </w:rPr>
        <w:t>que,</w:t>
      </w:r>
      <w:r>
        <w:rPr>
          <w:rFonts w:ascii="Arial" w:eastAsia="Arial" w:hAnsi="Arial" w:cs="Arial"/>
          <w:sz w:val="24"/>
          <w:szCs w:val="24"/>
        </w:rPr>
        <w:t xml:space="preserve"> desde cada uno de nuestros espacios vinculados con el campo de la comunicación social, y tomando como eje de trabajo el rol de las mujeres en las gestas independentistas de nuestra nación, iniciamos de forma conjunta con </w:t>
      </w:r>
      <w:proofErr w:type="spellStart"/>
      <w:r>
        <w:rPr>
          <w:rFonts w:ascii="Arial" w:eastAsia="Arial" w:hAnsi="Arial" w:cs="Arial"/>
          <w:sz w:val="24"/>
          <w:szCs w:val="24"/>
        </w:rPr>
        <w:t>nuestres</w:t>
      </w:r>
      <w:proofErr w:type="spellEnd"/>
      <w:r>
        <w:rPr>
          <w:rFonts w:ascii="Arial" w:eastAsia="Arial" w:hAnsi="Arial" w:cs="Arial"/>
          <w:sz w:val="24"/>
          <w:szCs w:val="24"/>
        </w:rPr>
        <w:t xml:space="preserve"> estudiantes, el proceso de preproducción, producción y posproducción en torno a la importante figura de tres mujeres revolucionarias mencionadas más arriba.</w:t>
      </w:r>
    </w:p>
    <w:p w14:paraId="00000017" w14:textId="41BD96F0" w:rsidR="00710C1C" w:rsidRDefault="00774E78" w:rsidP="00DE6F1F">
      <w:pPr>
        <w:spacing w:after="0" w:line="240" w:lineRule="auto"/>
        <w:jc w:val="both"/>
        <w:rPr>
          <w:rFonts w:ascii="Arial" w:eastAsia="Arial" w:hAnsi="Arial" w:cs="Arial"/>
          <w:sz w:val="24"/>
          <w:szCs w:val="24"/>
        </w:rPr>
      </w:pPr>
      <w:r>
        <w:rPr>
          <w:rFonts w:ascii="Arial" w:eastAsia="Arial" w:hAnsi="Arial" w:cs="Arial"/>
          <w:sz w:val="24"/>
          <w:szCs w:val="24"/>
        </w:rPr>
        <w:t xml:space="preserve">La dinámica </w:t>
      </w:r>
      <w:r w:rsidR="00DE6F1F">
        <w:rPr>
          <w:rFonts w:ascii="Arial" w:eastAsia="Arial" w:hAnsi="Arial" w:cs="Arial"/>
          <w:sz w:val="24"/>
          <w:szCs w:val="24"/>
        </w:rPr>
        <w:t xml:space="preserve">para trabajar es la </w:t>
      </w:r>
      <w:r>
        <w:rPr>
          <w:rFonts w:ascii="Arial" w:eastAsia="Arial" w:hAnsi="Arial" w:cs="Arial"/>
          <w:sz w:val="24"/>
          <w:szCs w:val="24"/>
        </w:rPr>
        <w:t>de</w:t>
      </w:r>
      <w:r>
        <w:rPr>
          <w:rFonts w:ascii="Arial" w:eastAsia="Arial" w:hAnsi="Arial" w:cs="Arial"/>
          <w:i/>
          <w:sz w:val="24"/>
          <w:szCs w:val="24"/>
        </w:rPr>
        <w:t xml:space="preserve"> aula-taller</w:t>
      </w:r>
      <w:r>
        <w:rPr>
          <w:rFonts w:ascii="Arial" w:eastAsia="Arial" w:hAnsi="Arial" w:cs="Arial"/>
          <w:sz w:val="24"/>
          <w:szCs w:val="24"/>
        </w:rPr>
        <w:t xml:space="preserve">. Se comienza con preguntas, lluvia de ideas, búsqueda de información a través de consignas que tengan que investigar sobre </w:t>
      </w:r>
      <w:proofErr w:type="spellStart"/>
      <w:r>
        <w:rPr>
          <w:rFonts w:ascii="Arial" w:eastAsia="Arial" w:hAnsi="Arial" w:cs="Arial"/>
          <w:sz w:val="24"/>
          <w:szCs w:val="24"/>
        </w:rPr>
        <w:t>otres</w:t>
      </w:r>
      <w:proofErr w:type="spellEnd"/>
      <w:r>
        <w:rPr>
          <w:rFonts w:ascii="Arial" w:eastAsia="Arial" w:hAnsi="Arial" w:cs="Arial"/>
          <w:sz w:val="24"/>
          <w:szCs w:val="24"/>
        </w:rPr>
        <w:t xml:space="preserve"> actores que estuvieron </w:t>
      </w:r>
      <w:proofErr w:type="spellStart"/>
      <w:r>
        <w:rPr>
          <w:rFonts w:ascii="Arial" w:eastAsia="Arial" w:hAnsi="Arial" w:cs="Arial"/>
          <w:sz w:val="24"/>
          <w:szCs w:val="24"/>
        </w:rPr>
        <w:t>involucrades</w:t>
      </w:r>
      <w:proofErr w:type="spellEnd"/>
      <w:r>
        <w:rPr>
          <w:rFonts w:ascii="Arial" w:eastAsia="Arial" w:hAnsi="Arial" w:cs="Arial"/>
          <w:sz w:val="24"/>
          <w:szCs w:val="24"/>
        </w:rPr>
        <w:t xml:space="preserve"> en los hechos históricos y por lo general no aparecen en los manuales, etc. Posteriormente, se hace una selección de textos y se analiza de qué modo se contará lo investigado.</w:t>
      </w:r>
    </w:p>
    <w:p w14:paraId="00000018" w14:textId="21543DCC" w:rsidR="00710C1C" w:rsidRDefault="00774E78" w:rsidP="00DE6F1F">
      <w:pPr>
        <w:spacing w:after="0" w:line="240" w:lineRule="auto"/>
        <w:jc w:val="both"/>
        <w:rPr>
          <w:rFonts w:ascii="Arial" w:eastAsia="Arial" w:hAnsi="Arial" w:cs="Arial"/>
          <w:sz w:val="24"/>
          <w:szCs w:val="24"/>
        </w:rPr>
      </w:pPr>
      <w:r>
        <w:rPr>
          <w:rFonts w:ascii="Arial" w:eastAsia="Arial" w:hAnsi="Arial" w:cs="Arial"/>
          <w:sz w:val="24"/>
          <w:szCs w:val="24"/>
        </w:rPr>
        <w:t xml:space="preserve">Consideramos que estas prácticas pedagógicas contribuyen a la construcción subjetiva del estudiantado a partir de la </w:t>
      </w:r>
      <w:proofErr w:type="spellStart"/>
      <w:r>
        <w:rPr>
          <w:rFonts w:ascii="Arial" w:eastAsia="Arial" w:hAnsi="Arial" w:cs="Arial"/>
          <w:sz w:val="24"/>
          <w:szCs w:val="24"/>
        </w:rPr>
        <w:t>resignificación</w:t>
      </w:r>
      <w:proofErr w:type="spellEnd"/>
      <w:r>
        <w:rPr>
          <w:rFonts w:ascii="Arial" w:eastAsia="Arial" w:hAnsi="Arial" w:cs="Arial"/>
          <w:sz w:val="24"/>
          <w:szCs w:val="24"/>
        </w:rPr>
        <w:t xml:space="preserve"> de la historia, enlazando el pasado con el presente</w:t>
      </w:r>
      <w:r w:rsidR="00DE6F1F">
        <w:rPr>
          <w:rFonts w:ascii="Arial" w:eastAsia="Arial" w:hAnsi="Arial" w:cs="Arial"/>
          <w:sz w:val="24"/>
          <w:szCs w:val="24"/>
        </w:rPr>
        <w:t>.</w:t>
      </w:r>
    </w:p>
    <w:p w14:paraId="00000019" w14:textId="16567F9F" w:rsidR="00710C1C" w:rsidRDefault="00710C1C" w:rsidP="00DE6F1F">
      <w:pPr>
        <w:spacing w:after="0" w:line="240" w:lineRule="auto"/>
        <w:jc w:val="both"/>
        <w:rPr>
          <w:rFonts w:ascii="Arial" w:eastAsia="Arial" w:hAnsi="Arial" w:cs="Arial"/>
          <w:sz w:val="24"/>
          <w:szCs w:val="24"/>
        </w:rPr>
      </w:pPr>
    </w:p>
    <w:p w14:paraId="0F6AC2BE" w14:textId="0DBDAD8C" w:rsidR="00A9042E" w:rsidRDefault="00A9042E" w:rsidP="00DE6F1F">
      <w:pPr>
        <w:spacing w:after="0" w:line="240" w:lineRule="auto"/>
        <w:jc w:val="both"/>
        <w:rPr>
          <w:rFonts w:ascii="Arial" w:eastAsia="Arial" w:hAnsi="Arial" w:cs="Arial"/>
          <w:sz w:val="24"/>
          <w:szCs w:val="24"/>
        </w:rPr>
      </w:pPr>
    </w:p>
    <w:p w14:paraId="40B78204" w14:textId="5B03A918" w:rsidR="00A9042E" w:rsidRDefault="00A9042E" w:rsidP="00DE6F1F">
      <w:pPr>
        <w:spacing w:after="0" w:line="240" w:lineRule="auto"/>
        <w:jc w:val="both"/>
        <w:rPr>
          <w:rFonts w:ascii="Arial" w:eastAsia="Arial" w:hAnsi="Arial" w:cs="Arial"/>
          <w:sz w:val="24"/>
          <w:szCs w:val="24"/>
        </w:rPr>
      </w:pPr>
    </w:p>
    <w:p w14:paraId="00000023" w14:textId="77777777" w:rsidR="00710C1C" w:rsidRDefault="00710C1C" w:rsidP="00DE6F1F">
      <w:pPr>
        <w:spacing w:after="0" w:line="240" w:lineRule="auto"/>
        <w:jc w:val="both"/>
      </w:pPr>
      <w:bookmarkStart w:id="0" w:name="_GoBack"/>
      <w:bookmarkEnd w:id="0"/>
    </w:p>
    <w:sectPr w:rsidR="00710C1C">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200B3" w14:textId="77777777" w:rsidR="00515C03" w:rsidRDefault="00515C03">
      <w:pPr>
        <w:spacing w:after="0" w:line="240" w:lineRule="auto"/>
      </w:pPr>
      <w:r>
        <w:separator/>
      </w:r>
    </w:p>
  </w:endnote>
  <w:endnote w:type="continuationSeparator" w:id="0">
    <w:p w14:paraId="4C89753D" w14:textId="77777777" w:rsidR="00515C03" w:rsidRDefault="00515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5835D" w14:textId="77777777" w:rsidR="00515C03" w:rsidRDefault="00515C03">
      <w:pPr>
        <w:spacing w:after="0" w:line="240" w:lineRule="auto"/>
      </w:pPr>
      <w:r>
        <w:separator/>
      </w:r>
    </w:p>
  </w:footnote>
  <w:footnote w:type="continuationSeparator" w:id="0">
    <w:p w14:paraId="63742927" w14:textId="77777777" w:rsidR="00515C03" w:rsidRDefault="00515C03">
      <w:pPr>
        <w:spacing w:after="0" w:line="240" w:lineRule="auto"/>
      </w:pPr>
      <w:r>
        <w:continuationSeparator/>
      </w:r>
    </w:p>
  </w:footnote>
  <w:footnote w:id="1">
    <w:p w14:paraId="00000024" w14:textId="77777777" w:rsidR="00710C1C" w:rsidRDefault="00774E78">
      <w:pPr>
        <w:spacing w:after="0" w:line="240" w:lineRule="auto"/>
        <w:jc w:val="both"/>
        <w:rPr>
          <w:rFonts w:ascii="Arial" w:eastAsia="Arial" w:hAnsi="Arial" w:cs="Arial"/>
          <w:color w:val="FF0000"/>
          <w:sz w:val="20"/>
          <w:szCs w:val="20"/>
        </w:rPr>
      </w:pPr>
      <w:r>
        <w:rPr>
          <w:vertAlign w:val="superscript"/>
        </w:rPr>
        <w:footnoteRef/>
      </w:r>
      <w:r>
        <w:rPr>
          <w:sz w:val="20"/>
          <w:szCs w:val="20"/>
        </w:rPr>
        <w:t xml:space="preserve"> </w:t>
      </w:r>
      <w:r>
        <w:rPr>
          <w:rFonts w:ascii="Arial" w:eastAsia="Arial" w:hAnsi="Arial" w:cs="Arial"/>
          <w:sz w:val="20"/>
          <w:szCs w:val="20"/>
        </w:rPr>
        <w:t>Por “</w:t>
      </w:r>
      <w:r>
        <w:rPr>
          <w:rFonts w:ascii="Arial" w:eastAsia="Arial" w:hAnsi="Arial" w:cs="Arial"/>
          <w:i/>
          <w:sz w:val="20"/>
          <w:szCs w:val="20"/>
        </w:rPr>
        <w:t xml:space="preserve">androcentrismo” </w:t>
      </w:r>
      <w:r>
        <w:rPr>
          <w:rFonts w:ascii="Arial" w:eastAsia="Arial" w:hAnsi="Arial" w:cs="Arial"/>
          <w:sz w:val="20"/>
          <w:szCs w:val="20"/>
        </w:rPr>
        <w:t xml:space="preserve">entendemos aquí como aquella visión del mundo que sitúa al hombre como centro de todas las cosas. Esta concepción de la realidad parte de la idea de que la mirada masculina es la única posible y universal, por lo que se generaliza para toda la humanidad, sean hombres o </w:t>
      </w:r>
      <w:proofErr w:type="spellStart"/>
      <w:r>
        <w:rPr>
          <w:rFonts w:ascii="Arial" w:eastAsia="Arial" w:hAnsi="Arial" w:cs="Arial"/>
          <w:sz w:val="20"/>
          <w:szCs w:val="20"/>
        </w:rPr>
        <w:t>mujeres.El</w:t>
      </w:r>
      <w:proofErr w:type="spellEnd"/>
      <w:r>
        <w:rPr>
          <w:rFonts w:ascii="Arial" w:eastAsia="Arial" w:hAnsi="Arial" w:cs="Arial"/>
          <w:sz w:val="20"/>
          <w:szCs w:val="20"/>
        </w:rPr>
        <w:t xml:space="preserve"> androcentrismo conlleva la invisibilidad de las mujeres y de su mundo, la negación de una mirada femenina y la ocultación de las aportaciones realizadas por las mujeres </w:t>
      </w:r>
    </w:p>
    <w:p w14:paraId="00000025" w14:textId="77777777" w:rsidR="00710C1C" w:rsidRDefault="00710C1C">
      <w:pPr>
        <w:spacing w:after="0" w:line="240" w:lineRule="auto"/>
        <w:rPr>
          <w:color w:val="FF0000"/>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C1C"/>
    <w:rsid w:val="000106E3"/>
    <w:rsid w:val="00382E13"/>
    <w:rsid w:val="00515C03"/>
    <w:rsid w:val="00710C1C"/>
    <w:rsid w:val="00774E78"/>
    <w:rsid w:val="00A9042E"/>
    <w:rsid w:val="00B131D0"/>
    <w:rsid w:val="00BE6391"/>
    <w:rsid w:val="00DE5331"/>
    <w:rsid w:val="00DE6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636F0"/>
  <w15:docId w15:val="{A2F6215B-19D6-4609-805E-4F5855174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customStyle="1" w:styleId="Ttulo41">
    <w:name w:val="Título 41"/>
    <w:basedOn w:val="Normal"/>
    <w:uiPriority w:val="1"/>
    <w:qFormat/>
    <w:rsid w:val="00C32BB6"/>
    <w:pPr>
      <w:widowControl w:val="0"/>
      <w:autoSpaceDE w:val="0"/>
      <w:autoSpaceDN w:val="0"/>
      <w:spacing w:after="0" w:line="240" w:lineRule="auto"/>
      <w:ind w:left="888" w:right="864" w:firstLine="283"/>
      <w:jc w:val="both"/>
      <w:outlineLvl w:val="4"/>
    </w:pPr>
    <w:rPr>
      <w:rFonts w:ascii="Roboto" w:eastAsia="Roboto" w:hAnsi="Roboto" w:cs="Roboto"/>
      <w:sz w:val="24"/>
      <w:szCs w:val="24"/>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N8PA0rltjlxAl2Rrjpq+wdvxHg==">AMUW2mUA3Y4BzxFaDIn7g0UMh5Xqld401iqJ3vrcAXt1iYTP79YzK0yJuW+9JMmbLnEfnebM+tsD+2/gUspf5SvnbQryQnaUQz8umlbyTKtPcMBDm52k8C0=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3740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Maxi</cp:lastModifiedBy>
  <cp:revision>3</cp:revision>
  <dcterms:created xsi:type="dcterms:W3CDTF">2021-10-06T21:01:00Z</dcterms:created>
  <dcterms:modified xsi:type="dcterms:W3CDTF">2021-10-06T21:34:00Z</dcterms:modified>
</cp:coreProperties>
</file>