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2B" w:rsidRPr="00F825D5" w:rsidRDefault="0055372B" w:rsidP="0055372B">
      <w:pPr>
        <w:shd w:val="clear" w:color="auto" w:fill="FFFFFF"/>
        <w:spacing w:after="0" w:line="360" w:lineRule="auto"/>
        <w:jc w:val="both"/>
        <w:textAlignment w:val="baseline"/>
        <w:outlineLvl w:val="0"/>
        <w:rPr>
          <w:rFonts w:ascii="Arial" w:eastAsia="Times New Roman" w:hAnsi="Arial" w:cs="Arial"/>
          <w:b/>
          <w:color w:val="333333"/>
          <w:kern w:val="36"/>
          <w:sz w:val="24"/>
          <w:szCs w:val="24"/>
          <w:lang w:val="es-ES"/>
        </w:rPr>
      </w:pPr>
      <w:r w:rsidRPr="00F825D5">
        <w:rPr>
          <w:rFonts w:ascii="Arial" w:eastAsia="Times New Roman" w:hAnsi="Arial" w:cs="Arial"/>
          <w:b/>
          <w:color w:val="333333"/>
          <w:kern w:val="36"/>
          <w:sz w:val="24"/>
          <w:szCs w:val="24"/>
          <w:lang w:val="es-ES"/>
        </w:rPr>
        <w:t xml:space="preserve">Jornada Interinstitucional de Educación Sexual Integral 2021: “Construyendo una escuela para </w:t>
      </w:r>
      <w:proofErr w:type="spellStart"/>
      <w:r w:rsidRPr="00F825D5">
        <w:rPr>
          <w:rFonts w:ascii="Arial" w:eastAsia="Times New Roman" w:hAnsi="Arial" w:cs="Arial"/>
          <w:b/>
          <w:color w:val="333333"/>
          <w:kern w:val="36"/>
          <w:sz w:val="24"/>
          <w:szCs w:val="24"/>
          <w:lang w:val="es-ES"/>
        </w:rPr>
        <w:t>todxs</w:t>
      </w:r>
      <w:proofErr w:type="spellEnd"/>
      <w:r w:rsidRPr="00F825D5">
        <w:rPr>
          <w:rFonts w:ascii="Arial" w:eastAsia="Times New Roman" w:hAnsi="Arial" w:cs="Arial"/>
          <w:b/>
          <w:color w:val="333333"/>
          <w:kern w:val="36"/>
          <w:sz w:val="24"/>
          <w:szCs w:val="24"/>
          <w:lang w:val="es-ES"/>
        </w:rPr>
        <w:t>: infancias y juventudes libres. Miradas posibles desde la ESI”</w:t>
      </w:r>
    </w:p>
    <w:p w:rsidR="0055372B" w:rsidRPr="0055372B" w:rsidRDefault="0055372B" w:rsidP="0055372B">
      <w:pPr>
        <w:shd w:val="clear" w:color="auto" w:fill="FFFFFF"/>
        <w:spacing w:after="0" w:line="360" w:lineRule="auto"/>
        <w:jc w:val="both"/>
        <w:textAlignment w:val="baseline"/>
        <w:outlineLvl w:val="0"/>
        <w:rPr>
          <w:rFonts w:ascii="Arial" w:eastAsia="Times New Roman" w:hAnsi="Arial" w:cs="Arial"/>
          <w:color w:val="333333"/>
          <w:kern w:val="36"/>
          <w:sz w:val="24"/>
          <w:szCs w:val="24"/>
          <w:lang w:val="es-ES"/>
        </w:rPr>
      </w:pPr>
    </w:p>
    <w:p w:rsidR="0055372B" w:rsidRPr="0055372B" w:rsidRDefault="0055372B" w:rsidP="0055372B">
      <w:pPr>
        <w:shd w:val="clear" w:color="auto" w:fill="FFFFFF"/>
        <w:spacing w:after="0" w:line="360" w:lineRule="auto"/>
        <w:jc w:val="both"/>
        <w:textAlignment w:val="baseline"/>
        <w:outlineLvl w:val="0"/>
        <w:rPr>
          <w:rFonts w:ascii="Arial" w:eastAsia="Arial" w:hAnsi="Arial" w:cs="Arial"/>
          <w:color w:val="222222"/>
          <w:sz w:val="24"/>
          <w:szCs w:val="24"/>
          <w:u w:val="single"/>
          <w:lang w:val="es-ES"/>
        </w:rPr>
      </w:pPr>
      <w:r w:rsidRPr="0055372B">
        <w:rPr>
          <w:rFonts w:ascii="Arial" w:eastAsia="Times New Roman" w:hAnsi="Arial" w:cs="Arial"/>
          <w:b/>
          <w:color w:val="333333"/>
          <w:kern w:val="36"/>
          <w:sz w:val="24"/>
          <w:szCs w:val="24"/>
        </w:rPr>
        <w:t>Título</w:t>
      </w:r>
      <w:r w:rsidRPr="0055372B">
        <w:rPr>
          <w:rFonts w:ascii="Arial" w:eastAsia="Times New Roman" w:hAnsi="Arial" w:cs="Arial"/>
          <w:b/>
          <w:color w:val="333333"/>
          <w:kern w:val="36"/>
          <w:sz w:val="24"/>
          <w:szCs w:val="24"/>
          <w:lang w:val="es-ES"/>
        </w:rPr>
        <w:t>:</w:t>
      </w:r>
      <w:r w:rsidRPr="0055372B">
        <w:rPr>
          <w:rFonts w:ascii="Arial" w:eastAsia="Times New Roman" w:hAnsi="Arial" w:cs="Arial"/>
          <w:color w:val="333333"/>
          <w:kern w:val="36"/>
          <w:sz w:val="24"/>
          <w:szCs w:val="24"/>
          <w:lang w:val="es-ES"/>
        </w:rPr>
        <w:t xml:space="preserve"> </w:t>
      </w:r>
      <w:r w:rsidRPr="0055372B">
        <w:rPr>
          <w:rFonts w:ascii="Arial" w:eastAsia="Arial" w:hAnsi="Arial" w:cs="Arial"/>
          <w:color w:val="222222"/>
          <w:sz w:val="24"/>
          <w:szCs w:val="24"/>
          <w:highlight w:val="white"/>
          <w:u w:val="single"/>
          <w:lang w:val="es-ES"/>
        </w:rPr>
        <w:t>EXPERIENCIAS EN LA ESCUELA ALBERDI: LOS DESAFÍOS DE LA TRANSVERSALIZACIÓN DE LA ESI Y LA SISTEMATIZACIÓN COMO HERRAMIENTA PARA COMPARTIR TEJIENDO REDES.</w:t>
      </w:r>
    </w:p>
    <w:p w:rsidR="0055372B" w:rsidRPr="0055372B" w:rsidRDefault="0055372B" w:rsidP="0055372B">
      <w:pPr>
        <w:shd w:val="clear" w:color="auto" w:fill="FFFFFF"/>
        <w:spacing w:after="0" w:line="360" w:lineRule="auto"/>
        <w:jc w:val="both"/>
        <w:textAlignment w:val="baseline"/>
        <w:outlineLvl w:val="0"/>
        <w:rPr>
          <w:rFonts w:ascii="Arial" w:eastAsia="Arial" w:hAnsi="Arial" w:cs="Arial"/>
          <w:color w:val="222222"/>
          <w:sz w:val="24"/>
          <w:szCs w:val="24"/>
          <w:lang w:val="es-ES"/>
        </w:rPr>
      </w:pPr>
      <w:r w:rsidRPr="0055372B">
        <w:rPr>
          <w:rFonts w:ascii="Arial" w:eastAsia="Arial" w:hAnsi="Arial" w:cs="Arial"/>
          <w:b/>
          <w:color w:val="222222"/>
          <w:sz w:val="24"/>
          <w:szCs w:val="24"/>
          <w:lang w:val="es-ES"/>
        </w:rPr>
        <w:t>Área temática:</w:t>
      </w:r>
      <w:r w:rsidRPr="0055372B">
        <w:rPr>
          <w:rFonts w:ascii="Arial" w:eastAsia="Arial" w:hAnsi="Arial" w:cs="Arial"/>
          <w:color w:val="222222"/>
          <w:sz w:val="24"/>
          <w:szCs w:val="24"/>
          <w:lang w:val="es-ES"/>
        </w:rPr>
        <w:t xml:space="preserve"> Relatos de experiencias en ESI.</w:t>
      </w:r>
    </w:p>
    <w:p w:rsidR="0055372B" w:rsidRPr="0055372B" w:rsidRDefault="0055372B" w:rsidP="0055372B">
      <w:pPr>
        <w:shd w:val="clear" w:color="auto" w:fill="FFFFFF"/>
        <w:spacing w:after="0" w:line="360" w:lineRule="auto"/>
        <w:jc w:val="both"/>
        <w:textAlignment w:val="baseline"/>
        <w:outlineLvl w:val="0"/>
        <w:rPr>
          <w:rFonts w:ascii="Arial" w:eastAsia="Arial" w:hAnsi="Arial" w:cs="Arial"/>
          <w:b/>
          <w:color w:val="222222"/>
          <w:sz w:val="24"/>
          <w:szCs w:val="24"/>
          <w:lang w:val="es-ES"/>
        </w:rPr>
      </w:pPr>
      <w:r w:rsidRPr="0055372B">
        <w:rPr>
          <w:rFonts w:ascii="Arial" w:eastAsia="Arial" w:hAnsi="Arial" w:cs="Arial"/>
          <w:b/>
          <w:color w:val="222222"/>
          <w:sz w:val="24"/>
          <w:szCs w:val="24"/>
          <w:lang w:val="es-ES"/>
        </w:rPr>
        <w:t>Autores:</w:t>
      </w:r>
    </w:p>
    <w:p w:rsidR="0055372B" w:rsidRPr="0055372B" w:rsidRDefault="0055372B" w:rsidP="0055372B">
      <w:pPr>
        <w:spacing w:line="360" w:lineRule="auto"/>
        <w:jc w:val="both"/>
        <w:rPr>
          <w:rFonts w:ascii="Arial" w:eastAsia="Arial" w:hAnsi="Arial" w:cs="Arial"/>
          <w:color w:val="222222"/>
          <w:sz w:val="24"/>
          <w:szCs w:val="24"/>
          <w:highlight w:val="white"/>
          <w:lang w:val="es-ES"/>
        </w:rPr>
      </w:pPr>
      <w:r w:rsidRPr="0055372B">
        <w:rPr>
          <w:rFonts w:ascii="Arial" w:eastAsia="Arial" w:hAnsi="Arial" w:cs="Arial"/>
          <w:color w:val="222222"/>
          <w:sz w:val="24"/>
          <w:szCs w:val="24"/>
          <w:highlight w:val="white"/>
          <w:lang w:val="es-ES"/>
        </w:rPr>
        <w:t>Galarza; Renata</w:t>
      </w:r>
    </w:p>
    <w:p w:rsidR="0055372B" w:rsidRPr="0055372B" w:rsidRDefault="0055372B" w:rsidP="0055372B">
      <w:pPr>
        <w:spacing w:line="360" w:lineRule="auto"/>
        <w:jc w:val="both"/>
        <w:rPr>
          <w:rFonts w:ascii="Arial" w:eastAsia="Arial" w:hAnsi="Arial" w:cs="Arial"/>
          <w:color w:val="222222"/>
          <w:sz w:val="24"/>
          <w:szCs w:val="24"/>
          <w:highlight w:val="white"/>
          <w:lang w:val="es-ES"/>
        </w:rPr>
      </w:pPr>
      <w:proofErr w:type="spellStart"/>
      <w:r w:rsidRPr="0055372B">
        <w:rPr>
          <w:rFonts w:ascii="Arial" w:eastAsia="Arial" w:hAnsi="Arial" w:cs="Arial"/>
          <w:color w:val="222222"/>
          <w:sz w:val="24"/>
          <w:szCs w:val="24"/>
          <w:highlight w:val="white"/>
          <w:lang w:val="es-ES"/>
        </w:rPr>
        <w:t>Montórfano</w:t>
      </w:r>
      <w:proofErr w:type="spellEnd"/>
      <w:r w:rsidRPr="0055372B">
        <w:rPr>
          <w:rFonts w:ascii="Arial" w:eastAsia="Arial" w:hAnsi="Arial" w:cs="Arial"/>
          <w:color w:val="222222"/>
          <w:sz w:val="24"/>
          <w:szCs w:val="24"/>
          <w:highlight w:val="white"/>
          <w:lang w:val="es-ES"/>
        </w:rPr>
        <w:t xml:space="preserve">, </w:t>
      </w:r>
      <w:proofErr w:type="spellStart"/>
      <w:r w:rsidRPr="0055372B">
        <w:rPr>
          <w:rFonts w:ascii="Arial" w:eastAsia="Arial" w:hAnsi="Arial" w:cs="Arial"/>
          <w:color w:val="222222"/>
          <w:sz w:val="24"/>
          <w:szCs w:val="24"/>
          <w:highlight w:val="white"/>
          <w:lang w:val="es-ES"/>
        </w:rPr>
        <w:t>Ludmila</w:t>
      </w:r>
      <w:proofErr w:type="spellEnd"/>
    </w:p>
    <w:p w:rsidR="0055372B" w:rsidRPr="0055372B" w:rsidRDefault="0055372B" w:rsidP="0055372B">
      <w:pPr>
        <w:spacing w:line="360" w:lineRule="auto"/>
        <w:jc w:val="both"/>
        <w:rPr>
          <w:rFonts w:ascii="Arial" w:eastAsia="Arial" w:hAnsi="Arial" w:cs="Arial"/>
          <w:color w:val="222222"/>
          <w:sz w:val="24"/>
          <w:szCs w:val="24"/>
          <w:highlight w:val="white"/>
          <w:lang w:val="es-ES"/>
        </w:rPr>
      </w:pPr>
      <w:proofErr w:type="spellStart"/>
      <w:r w:rsidRPr="0055372B">
        <w:rPr>
          <w:rFonts w:ascii="Arial" w:eastAsia="Arial" w:hAnsi="Arial" w:cs="Arial"/>
          <w:color w:val="222222"/>
          <w:sz w:val="24"/>
          <w:szCs w:val="24"/>
          <w:highlight w:val="white"/>
          <w:lang w:val="es-ES"/>
        </w:rPr>
        <w:t>Reynals</w:t>
      </w:r>
      <w:proofErr w:type="spellEnd"/>
      <w:r w:rsidRPr="0055372B">
        <w:rPr>
          <w:rFonts w:ascii="Arial" w:eastAsia="Arial" w:hAnsi="Arial" w:cs="Arial"/>
          <w:color w:val="222222"/>
          <w:sz w:val="24"/>
          <w:szCs w:val="24"/>
          <w:highlight w:val="white"/>
          <w:lang w:val="es-ES"/>
        </w:rPr>
        <w:t>, Guillermo</w:t>
      </w:r>
    </w:p>
    <w:p w:rsidR="0055372B" w:rsidRPr="0055372B" w:rsidRDefault="0055372B" w:rsidP="0055372B">
      <w:pPr>
        <w:spacing w:line="360" w:lineRule="auto"/>
        <w:jc w:val="both"/>
        <w:rPr>
          <w:rFonts w:ascii="Arial" w:eastAsia="Arial" w:hAnsi="Arial" w:cs="Arial"/>
          <w:color w:val="222222"/>
          <w:sz w:val="24"/>
          <w:szCs w:val="24"/>
          <w:highlight w:val="white"/>
          <w:lang w:val="es-ES"/>
        </w:rPr>
      </w:pPr>
      <w:r w:rsidRPr="0055372B">
        <w:rPr>
          <w:rFonts w:ascii="Arial" w:eastAsia="Arial" w:hAnsi="Arial" w:cs="Arial"/>
          <w:color w:val="222222"/>
          <w:sz w:val="24"/>
          <w:szCs w:val="24"/>
          <w:highlight w:val="white"/>
          <w:lang w:val="es-ES"/>
        </w:rPr>
        <w:t>Rodríguez, Mariana</w:t>
      </w:r>
    </w:p>
    <w:p w:rsidR="0055372B" w:rsidRPr="0055372B" w:rsidRDefault="0055372B" w:rsidP="0055372B">
      <w:pPr>
        <w:spacing w:line="360" w:lineRule="auto"/>
        <w:jc w:val="both"/>
        <w:rPr>
          <w:rFonts w:ascii="Arial" w:eastAsia="Arial" w:hAnsi="Arial" w:cs="Arial"/>
          <w:color w:val="222222"/>
          <w:sz w:val="24"/>
          <w:szCs w:val="24"/>
          <w:highlight w:val="white"/>
          <w:lang w:val="es-ES"/>
        </w:rPr>
      </w:pPr>
      <w:bookmarkStart w:id="0" w:name="_heading=h.gjdgxs" w:colFirst="0" w:colLast="0"/>
      <w:bookmarkEnd w:id="0"/>
      <w:proofErr w:type="spellStart"/>
      <w:r w:rsidRPr="0055372B">
        <w:rPr>
          <w:rFonts w:ascii="Arial" w:eastAsia="Arial" w:hAnsi="Arial" w:cs="Arial"/>
          <w:color w:val="222222"/>
          <w:sz w:val="24"/>
          <w:szCs w:val="24"/>
          <w:highlight w:val="white"/>
          <w:lang w:val="es-ES"/>
        </w:rPr>
        <w:t>Schlund</w:t>
      </w:r>
      <w:proofErr w:type="spellEnd"/>
      <w:r w:rsidRPr="0055372B">
        <w:rPr>
          <w:rFonts w:ascii="Arial" w:eastAsia="Arial" w:hAnsi="Arial" w:cs="Arial"/>
          <w:color w:val="222222"/>
          <w:sz w:val="24"/>
          <w:szCs w:val="24"/>
          <w:highlight w:val="white"/>
          <w:lang w:val="es-ES"/>
        </w:rPr>
        <w:t>, Pablo</w:t>
      </w:r>
    </w:p>
    <w:p w:rsidR="0055372B" w:rsidRPr="0055372B" w:rsidRDefault="0055372B" w:rsidP="0055372B">
      <w:pPr>
        <w:spacing w:line="360" w:lineRule="auto"/>
        <w:jc w:val="both"/>
        <w:rPr>
          <w:rFonts w:ascii="Arial" w:eastAsia="Arial" w:hAnsi="Arial" w:cs="Arial"/>
          <w:color w:val="222222"/>
          <w:sz w:val="24"/>
          <w:szCs w:val="24"/>
          <w:highlight w:val="white"/>
          <w:lang w:val="es-ES"/>
        </w:rPr>
      </w:pPr>
      <w:r w:rsidRPr="0055372B">
        <w:rPr>
          <w:rFonts w:ascii="Arial" w:eastAsia="Arial" w:hAnsi="Arial" w:cs="Arial"/>
          <w:color w:val="222222"/>
          <w:sz w:val="24"/>
          <w:szCs w:val="24"/>
          <w:highlight w:val="white"/>
          <w:lang w:val="es-ES"/>
        </w:rPr>
        <w:t>Escuela Normal Rural “</w:t>
      </w:r>
      <w:r w:rsidRPr="0055372B">
        <w:rPr>
          <w:rFonts w:ascii="Arial" w:eastAsia="Arial" w:hAnsi="Arial" w:cs="Arial"/>
          <w:i/>
          <w:color w:val="222222"/>
          <w:sz w:val="24"/>
          <w:szCs w:val="24"/>
          <w:highlight w:val="white"/>
          <w:lang w:val="es-ES"/>
        </w:rPr>
        <w:t>Juan Bautista Alberdi</w:t>
      </w:r>
      <w:r w:rsidRPr="0055372B">
        <w:rPr>
          <w:rFonts w:ascii="Arial" w:eastAsia="Arial" w:hAnsi="Arial" w:cs="Arial"/>
          <w:color w:val="222222"/>
          <w:sz w:val="24"/>
          <w:szCs w:val="24"/>
          <w:highlight w:val="white"/>
          <w:lang w:val="es-ES"/>
        </w:rPr>
        <w:t>” dependiente de la Facultad de Humanidades, Artes y Ciencias Sociales. UADER</w:t>
      </w:r>
    </w:p>
    <w:p w:rsidR="0055372B" w:rsidRPr="0055372B" w:rsidRDefault="0055372B" w:rsidP="0055372B">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sidRPr="0055372B">
        <w:rPr>
          <w:rFonts w:ascii="Arial" w:hAnsi="Arial" w:cs="Arial"/>
          <w:sz w:val="24"/>
          <w:szCs w:val="24"/>
        </w:rPr>
        <w:t xml:space="preserve">Apellido: Galarza                              Nombres: Renata María </w:t>
      </w:r>
      <w:proofErr w:type="spellStart"/>
      <w:r w:rsidRPr="0055372B">
        <w:rPr>
          <w:rFonts w:ascii="Arial" w:hAnsi="Arial" w:cs="Arial"/>
          <w:sz w:val="24"/>
          <w:szCs w:val="24"/>
        </w:rPr>
        <w:t>Creusa</w:t>
      </w:r>
      <w:proofErr w:type="spellEnd"/>
    </w:p>
    <w:p w:rsidR="0055372B" w:rsidRPr="0055372B" w:rsidRDefault="0055372B" w:rsidP="0055372B">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sidRPr="0055372B">
        <w:rPr>
          <w:rFonts w:ascii="Arial" w:hAnsi="Arial" w:cs="Arial"/>
          <w:sz w:val="24"/>
          <w:szCs w:val="24"/>
        </w:rPr>
        <w:t xml:space="preserve">Correo electrónico: </w:t>
      </w:r>
      <w:hyperlink r:id="rId5" w:history="1">
        <w:r w:rsidRPr="0055372B">
          <w:rPr>
            <w:rStyle w:val="Hipervnculo"/>
            <w:rFonts w:ascii="Arial" w:hAnsi="Arial" w:cs="Arial"/>
            <w:sz w:val="24"/>
            <w:szCs w:val="24"/>
          </w:rPr>
          <w:t>renatagalarza@gmail.com-</w:t>
        </w:r>
      </w:hyperlink>
      <w:r w:rsidRPr="0055372B">
        <w:rPr>
          <w:rFonts w:ascii="Arial" w:hAnsi="Arial" w:cs="Arial"/>
          <w:sz w:val="24"/>
          <w:szCs w:val="24"/>
        </w:rPr>
        <w:t xml:space="preserve"> galarza.renata@uader.edu.ar</w:t>
      </w:r>
    </w:p>
    <w:p w:rsidR="0055372B" w:rsidRPr="0055372B" w:rsidRDefault="0055372B" w:rsidP="0055372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55372B" w:rsidRPr="0055372B" w:rsidRDefault="0055372B" w:rsidP="0055372B">
      <w:pPr>
        <w:jc w:val="both"/>
        <w:rPr>
          <w:rFonts w:ascii="Arial" w:hAnsi="Arial" w:cs="Arial"/>
          <w:sz w:val="24"/>
          <w:szCs w:val="24"/>
        </w:rPr>
      </w:pPr>
    </w:p>
    <w:p w:rsidR="0055372B" w:rsidRPr="00F825D5" w:rsidRDefault="0055372B" w:rsidP="0055372B">
      <w:pPr>
        <w:jc w:val="both"/>
        <w:rPr>
          <w:rFonts w:ascii="Arial" w:hAnsi="Arial" w:cs="Arial"/>
          <w:sz w:val="24"/>
          <w:szCs w:val="24"/>
        </w:rPr>
      </w:pPr>
      <w:r w:rsidRPr="00F825D5">
        <w:rPr>
          <w:rFonts w:ascii="Arial" w:hAnsi="Arial" w:cs="Arial"/>
          <w:sz w:val="24"/>
          <w:szCs w:val="24"/>
        </w:rPr>
        <w:t xml:space="preserve">II-TÍTULOS OBTENIDOS </w:t>
      </w:r>
      <w:bookmarkStart w:id="1" w:name="_GoBack"/>
      <w:bookmarkEnd w:id="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55372B" w:rsidRPr="0055372B" w:rsidTr="000A38FA">
        <w:trPr>
          <w:trHeight w:val="1213"/>
        </w:trPr>
        <w:tc>
          <w:tcPr>
            <w:tcW w:w="9889" w:type="dxa"/>
          </w:tcPr>
          <w:p w:rsidR="0055372B" w:rsidRPr="0055372B" w:rsidRDefault="0055372B" w:rsidP="000A38FA">
            <w:pPr>
              <w:jc w:val="both"/>
              <w:rPr>
                <w:rFonts w:ascii="Arial" w:hAnsi="Arial" w:cs="Arial"/>
                <w:i/>
                <w:sz w:val="24"/>
                <w:szCs w:val="24"/>
              </w:rPr>
            </w:pPr>
          </w:p>
          <w:p w:rsidR="0055372B" w:rsidRPr="0055372B" w:rsidRDefault="0055372B" w:rsidP="000A38FA">
            <w:pPr>
              <w:jc w:val="both"/>
              <w:rPr>
                <w:rFonts w:ascii="Arial" w:hAnsi="Arial" w:cs="Arial"/>
                <w:i/>
                <w:sz w:val="24"/>
                <w:szCs w:val="24"/>
              </w:rPr>
            </w:pPr>
            <w:r w:rsidRPr="0055372B">
              <w:rPr>
                <w:rFonts w:ascii="Arial" w:hAnsi="Arial" w:cs="Arial"/>
                <w:i/>
                <w:sz w:val="24"/>
                <w:szCs w:val="24"/>
              </w:rPr>
              <w:t>Título Específico:</w:t>
            </w:r>
          </w:p>
          <w:p w:rsidR="0055372B" w:rsidRPr="0055372B" w:rsidRDefault="0055372B" w:rsidP="000A38FA">
            <w:pPr>
              <w:jc w:val="both"/>
              <w:rPr>
                <w:rFonts w:ascii="Arial" w:hAnsi="Arial" w:cs="Arial"/>
                <w:sz w:val="24"/>
                <w:szCs w:val="24"/>
              </w:rPr>
            </w:pPr>
            <w:r w:rsidRPr="0055372B">
              <w:rPr>
                <w:rFonts w:ascii="Arial" w:hAnsi="Arial" w:cs="Arial"/>
                <w:sz w:val="24"/>
                <w:szCs w:val="24"/>
              </w:rPr>
              <w:t>“Profesora de Portugués para nivel Medio y Superior”</w:t>
            </w:r>
          </w:p>
          <w:p w:rsidR="0055372B" w:rsidRPr="0055372B" w:rsidRDefault="0055372B" w:rsidP="000A38FA">
            <w:pPr>
              <w:jc w:val="both"/>
              <w:rPr>
                <w:rFonts w:ascii="Arial" w:hAnsi="Arial" w:cs="Arial"/>
                <w:sz w:val="24"/>
                <w:szCs w:val="24"/>
              </w:rPr>
            </w:pPr>
            <w:r w:rsidRPr="0055372B">
              <w:rPr>
                <w:rFonts w:ascii="Arial" w:hAnsi="Arial" w:cs="Arial"/>
                <w:sz w:val="24"/>
                <w:szCs w:val="24"/>
              </w:rPr>
              <w:t>Instituto de Enseñanza Superior de Paraná transferido a la Universidad Autónoma de Entre Ríos. Año 2002.</w:t>
            </w:r>
          </w:p>
        </w:tc>
      </w:tr>
      <w:tr w:rsidR="0055372B" w:rsidRPr="0055372B" w:rsidTr="000A38FA">
        <w:trPr>
          <w:trHeight w:val="1469"/>
        </w:trPr>
        <w:tc>
          <w:tcPr>
            <w:tcW w:w="9889" w:type="dxa"/>
          </w:tcPr>
          <w:p w:rsidR="0055372B" w:rsidRPr="00F825D5" w:rsidRDefault="0055372B" w:rsidP="000A38FA">
            <w:pPr>
              <w:jc w:val="both"/>
              <w:rPr>
                <w:rFonts w:ascii="Arial" w:hAnsi="Arial" w:cs="Arial"/>
                <w:sz w:val="24"/>
                <w:szCs w:val="24"/>
              </w:rPr>
            </w:pPr>
            <w:proofErr w:type="spellStart"/>
            <w:r w:rsidRPr="00F825D5">
              <w:rPr>
                <w:rFonts w:ascii="Arial" w:hAnsi="Arial" w:cs="Arial"/>
                <w:sz w:val="24"/>
                <w:szCs w:val="24"/>
              </w:rPr>
              <w:lastRenderedPageBreak/>
              <w:t>Postítulos</w:t>
            </w:r>
            <w:proofErr w:type="spellEnd"/>
            <w:r w:rsidRPr="00F825D5">
              <w:rPr>
                <w:rFonts w:ascii="Arial" w:hAnsi="Arial" w:cs="Arial"/>
                <w:sz w:val="24"/>
                <w:szCs w:val="24"/>
              </w:rPr>
              <w:t>:</w:t>
            </w:r>
          </w:p>
          <w:p w:rsidR="0055372B" w:rsidRPr="0055372B" w:rsidRDefault="0055372B" w:rsidP="0055372B">
            <w:pPr>
              <w:numPr>
                <w:ilvl w:val="0"/>
                <w:numId w:val="1"/>
              </w:numPr>
              <w:spacing w:after="0" w:line="240" w:lineRule="auto"/>
              <w:jc w:val="both"/>
              <w:rPr>
                <w:rFonts w:ascii="Arial" w:hAnsi="Arial" w:cs="Arial"/>
                <w:sz w:val="24"/>
                <w:szCs w:val="24"/>
              </w:rPr>
            </w:pPr>
            <w:r w:rsidRPr="0055372B">
              <w:rPr>
                <w:rFonts w:ascii="Arial" w:hAnsi="Arial" w:cs="Arial"/>
                <w:sz w:val="24"/>
                <w:szCs w:val="24"/>
              </w:rPr>
              <w:t>Diplomaturas:</w:t>
            </w:r>
          </w:p>
          <w:p w:rsidR="0055372B" w:rsidRPr="0055372B" w:rsidRDefault="0055372B" w:rsidP="000A38FA">
            <w:pPr>
              <w:jc w:val="both"/>
              <w:rPr>
                <w:rFonts w:ascii="Arial" w:hAnsi="Arial" w:cs="Arial"/>
                <w:sz w:val="24"/>
                <w:szCs w:val="24"/>
              </w:rPr>
            </w:pPr>
            <w:r w:rsidRPr="0055372B">
              <w:rPr>
                <w:rFonts w:ascii="Arial" w:hAnsi="Arial" w:cs="Arial"/>
                <w:sz w:val="24"/>
                <w:szCs w:val="24"/>
              </w:rPr>
              <w:t>Diplomatura Universitaria en Formación en Género desde la perspectiva de los Derechos Humanos, cuya carga horaria total es de ciento cincuenta (150) horas reloj, organizado por Facultad Regional Paraná de la Universidad Tecnológica Nacional en el marco del convenio suscripto entre la Asociación Civil Acción Educativa Santa Fe, Resolución CD N° 399/2016. Año 2018.</w:t>
            </w:r>
          </w:p>
          <w:p w:rsidR="0055372B" w:rsidRPr="0055372B" w:rsidRDefault="0055372B" w:rsidP="000A38FA">
            <w:pPr>
              <w:jc w:val="both"/>
              <w:rPr>
                <w:rFonts w:ascii="Arial" w:hAnsi="Arial" w:cs="Arial"/>
                <w:sz w:val="24"/>
                <w:szCs w:val="24"/>
              </w:rPr>
            </w:pPr>
            <w:r w:rsidRPr="0055372B">
              <w:rPr>
                <w:rFonts w:ascii="Arial" w:hAnsi="Arial" w:cs="Arial"/>
                <w:sz w:val="24"/>
                <w:szCs w:val="24"/>
              </w:rPr>
              <w:t>Diplomado en Análisis y Sistematización del Trabajo Docente cursando y aprobando los seminarios: Dimensiones del Trabajo Docente, El Trabajo Docente como campo de Investigación, La Dimensión Curricular en el Trabajo Docente y Trabajo final Integrador, otorgado por la CTERA y la Universidad Pedagógica de la Provincia de Buenos Aires (UNIPE). Año 2015.</w:t>
            </w:r>
          </w:p>
          <w:p w:rsidR="0055372B" w:rsidRPr="0055372B" w:rsidRDefault="0055372B" w:rsidP="000A38FA">
            <w:pPr>
              <w:jc w:val="both"/>
              <w:rPr>
                <w:rFonts w:ascii="Arial" w:hAnsi="Arial" w:cs="Arial"/>
                <w:sz w:val="24"/>
                <w:szCs w:val="24"/>
              </w:rPr>
            </w:pPr>
            <w:r w:rsidRPr="0055372B">
              <w:rPr>
                <w:rFonts w:ascii="Arial" w:hAnsi="Arial" w:cs="Arial"/>
                <w:sz w:val="24"/>
                <w:szCs w:val="24"/>
              </w:rPr>
              <w:t>Diplomado Superior en Ciencias Sociales con mención en Lectura, Escritura y Educación otorgado por la Sede Académica Argentina de la facultad Latinoamericana de Ciencias Sociales (FLACSO), con una carga horaria de 264hs reloj, de abril a diciembre de 2010.</w:t>
            </w:r>
          </w:p>
          <w:p w:rsidR="0055372B" w:rsidRPr="0055372B" w:rsidRDefault="0055372B" w:rsidP="000A38FA">
            <w:pPr>
              <w:jc w:val="both"/>
              <w:rPr>
                <w:rFonts w:ascii="Arial" w:hAnsi="Arial" w:cs="Arial"/>
                <w:i/>
                <w:sz w:val="24"/>
                <w:szCs w:val="24"/>
              </w:rPr>
            </w:pPr>
          </w:p>
        </w:tc>
      </w:tr>
    </w:tbl>
    <w:p w:rsidR="0055372B" w:rsidRPr="00661444" w:rsidRDefault="0055372B" w:rsidP="0055372B">
      <w:pPr>
        <w:spacing w:line="360" w:lineRule="auto"/>
        <w:jc w:val="both"/>
        <w:rPr>
          <w:rFonts w:ascii="Arial" w:eastAsia="Arial" w:hAnsi="Arial" w:cs="Arial"/>
          <w:color w:val="222222"/>
          <w:sz w:val="24"/>
          <w:szCs w:val="24"/>
          <w:highlight w:val="white"/>
          <w:lang w:val="es-ES"/>
        </w:rPr>
      </w:pPr>
      <w:r w:rsidRPr="00661444">
        <w:rPr>
          <w:rFonts w:ascii="Arial" w:eastAsia="Arial" w:hAnsi="Arial" w:cs="Arial"/>
          <w:b/>
          <w:color w:val="222222"/>
          <w:sz w:val="24"/>
          <w:szCs w:val="24"/>
          <w:highlight w:val="white"/>
          <w:lang w:val="es-ES"/>
        </w:rPr>
        <w:t>Resumen</w:t>
      </w:r>
      <w:r w:rsidRPr="00661444">
        <w:rPr>
          <w:rFonts w:ascii="Arial" w:eastAsia="Arial" w:hAnsi="Arial" w:cs="Arial"/>
          <w:color w:val="222222"/>
          <w:sz w:val="24"/>
          <w:szCs w:val="24"/>
          <w:highlight w:val="white"/>
          <w:lang w:val="es-ES"/>
        </w:rPr>
        <w:t>:</w:t>
      </w:r>
    </w:p>
    <w:p w:rsidR="00037E77" w:rsidRPr="00037E77" w:rsidRDefault="009F630D" w:rsidP="00037E77">
      <w:pPr>
        <w:spacing w:line="360" w:lineRule="auto"/>
        <w:jc w:val="both"/>
        <w:rPr>
          <w:rFonts w:ascii="Arial" w:eastAsia="Arial" w:hAnsi="Arial" w:cs="Arial"/>
          <w:color w:val="222222"/>
          <w:sz w:val="24"/>
          <w:szCs w:val="24"/>
          <w:highlight w:val="white"/>
        </w:rPr>
      </w:pPr>
      <w:r w:rsidRPr="00037E77">
        <w:rPr>
          <w:rFonts w:ascii="Arial" w:eastAsia="Arial" w:hAnsi="Arial" w:cs="Arial"/>
          <w:color w:val="222222"/>
          <w:sz w:val="24"/>
          <w:szCs w:val="24"/>
          <w:highlight w:val="white"/>
        </w:rPr>
        <w:t>Durante 2019 y</w:t>
      </w:r>
      <w:r w:rsidR="000D54C7" w:rsidRPr="00037E77">
        <w:rPr>
          <w:rFonts w:ascii="Arial" w:eastAsia="Arial" w:hAnsi="Arial" w:cs="Arial"/>
          <w:color w:val="222222"/>
          <w:sz w:val="24"/>
          <w:szCs w:val="24"/>
          <w:highlight w:val="white"/>
        </w:rPr>
        <w:t xml:space="preserve"> </w:t>
      </w:r>
      <w:r w:rsidR="0055372B" w:rsidRPr="00037E77">
        <w:rPr>
          <w:rFonts w:ascii="Arial" w:eastAsia="Arial" w:hAnsi="Arial" w:cs="Arial"/>
          <w:color w:val="222222"/>
          <w:sz w:val="24"/>
          <w:szCs w:val="24"/>
          <w:highlight w:val="white"/>
        </w:rPr>
        <w:t>2020, en</w:t>
      </w:r>
      <w:r w:rsidRPr="00037E77">
        <w:rPr>
          <w:rFonts w:ascii="Arial" w:eastAsia="Arial" w:hAnsi="Arial" w:cs="Arial"/>
          <w:color w:val="222222"/>
          <w:sz w:val="24"/>
          <w:szCs w:val="24"/>
          <w:highlight w:val="white"/>
        </w:rPr>
        <w:t xml:space="preserve"> contex</w:t>
      </w:r>
      <w:r w:rsidR="000D54C7" w:rsidRPr="00037E77">
        <w:rPr>
          <w:rFonts w:ascii="Arial" w:eastAsia="Arial" w:hAnsi="Arial" w:cs="Arial"/>
          <w:color w:val="222222"/>
          <w:sz w:val="24"/>
          <w:szCs w:val="24"/>
          <w:highlight w:val="white"/>
        </w:rPr>
        <w:t>to</w:t>
      </w:r>
      <w:r w:rsidRPr="00037E77">
        <w:rPr>
          <w:rFonts w:ascii="Arial" w:eastAsia="Arial" w:hAnsi="Arial" w:cs="Arial"/>
          <w:color w:val="222222"/>
          <w:sz w:val="24"/>
          <w:szCs w:val="24"/>
          <w:highlight w:val="white"/>
        </w:rPr>
        <w:t>s</w:t>
      </w:r>
      <w:r w:rsidR="000D54C7" w:rsidRPr="00037E77">
        <w:rPr>
          <w:rFonts w:ascii="Arial" w:eastAsia="Arial" w:hAnsi="Arial" w:cs="Arial"/>
          <w:color w:val="222222"/>
          <w:sz w:val="24"/>
          <w:szCs w:val="24"/>
          <w:highlight w:val="white"/>
        </w:rPr>
        <w:t xml:space="preserve"> y modalidades de clases</w:t>
      </w:r>
      <w:r w:rsidR="0055372B" w:rsidRPr="00037E77">
        <w:rPr>
          <w:rFonts w:ascii="Arial" w:eastAsia="Arial" w:hAnsi="Arial" w:cs="Arial"/>
          <w:color w:val="222222"/>
          <w:sz w:val="24"/>
          <w:szCs w:val="24"/>
          <w:highlight w:val="white"/>
        </w:rPr>
        <w:t xml:space="preserve"> muy diferentes entre sí, surgieron experiencias de transversalidad de ESI </w:t>
      </w:r>
      <w:r w:rsidR="000D54C7" w:rsidRPr="00037E77">
        <w:rPr>
          <w:rFonts w:ascii="Arial" w:eastAsia="Arial" w:hAnsi="Arial" w:cs="Arial"/>
          <w:color w:val="222222"/>
          <w:sz w:val="24"/>
          <w:szCs w:val="24"/>
          <w:highlight w:val="white"/>
        </w:rPr>
        <w:t>que</w:t>
      </w:r>
      <w:r w:rsidRPr="00037E77">
        <w:rPr>
          <w:rFonts w:ascii="Arial" w:eastAsia="Arial" w:hAnsi="Arial" w:cs="Arial"/>
          <w:color w:val="222222"/>
          <w:sz w:val="24"/>
          <w:szCs w:val="24"/>
          <w:highlight w:val="white"/>
        </w:rPr>
        <w:t xml:space="preserve"> buscaron garantizar</w:t>
      </w:r>
      <w:r w:rsidR="000D54C7" w:rsidRPr="00037E77">
        <w:rPr>
          <w:rFonts w:ascii="Arial" w:eastAsia="Arial" w:hAnsi="Arial" w:cs="Arial"/>
          <w:color w:val="222222"/>
          <w:sz w:val="24"/>
          <w:szCs w:val="24"/>
          <w:highlight w:val="white"/>
        </w:rPr>
        <w:t>, tanto</w:t>
      </w:r>
      <w:r w:rsidR="0055372B" w:rsidRPr="00037E77">
        <w:rPr>
          <w:rFonts w:ascii="Arial" w:eastAsia="Arial" w:hAnsi="Arial" w:cs="Arial"/>
          <w:color w:val="222222"/>
          <w:sz w:val="24"/>
          <w:szCs w:val="24"/>
          <w:highlight w:val="white"/>
        </w:rPr>
        <w:t xml:space="preserve"> el cumplimiento de la Ley 26</w:t>
      </w:r>
      <w:r w:rsidR="00870C65" w:rsidRPr="00037E77">
        <w:rPr>
          <w:rFonts w:ascii="Arial" w:eastAsia="Arial" w:hAnsi="Arial" w:cs="Arial"/>
          <w:color w:val="222222"/>
          <w:sz w:val="24"/>
          <w:szCs w:val="24"/>
          <w:highlight w:val="white"/>
        </w:rPr>
        <w:t>.</w:t>
      </w:r>
      <w:r w:rsidR="0055372B" w:rsidRPr="00037E77">
        <w:rPr>
          <w:rFonts w:ascii="Arial" w:eastAsia="Arial" w:hAnsi="Arial" w:cs="Arial"/>
          <w:color w:val="222222"/>
          <w:sz w:val="24"/>
          <w:szCs w:val="24"/>
          <w:highlight w:val="white"/>
        </w:rPr>
        <w:t>150/0</w:t>
      </w:r>
      <w:r w:rsidR="000D54C7" w:rsidRPr="00037E77">
        <w:rPr>
          <w:rFonts w:ascii="Arial" w:eastAsia="Arial" w:hAnsi="Arial" w:cs="Arial"/>
          <w:color w:val="222222"/>
          <w:sz w:val="24"/>
          <w:szCs w:val="24"/>
          <w:highlight w:val="white"/>
        </w:rPr>
        <w:t>6 de Educación Sexual Integral como</w:t>
      </w:r>
      <w:r w:rsidR="0055372B" w:rsidRPr="00037E77">
        <w:rPr>
          <w:rFonts w:ascii="Arial" w:eastAsia="Arial" w:hAnsi="Arial" w:cs="Arial"/>
          <w:color w:val="222222"/>
          <w:sz w:val="24"/>
          <w:szCs w:val="24"/>
          <w:highlight w:val="white"/>
        </w:rPr>
        <w:t xml:space="preserve"> el derecho social a una educación integral</w:t>
      </w:r>
      <w:r w:rsidR="00037E77" w:rsidRPr="00037E77">
        <w:rPr>
          <w:rFonts w:ascii="Arial" w:eastAsia="Arial" w:hAnsi="Arial" w:cs="Arial"/>
          <w:color w:val="222222"/>
          <w:sz w:val="24"/>
          <w:szCs w:val="24"/>
          <w:highlight w:val="white"/>
        </w:rPr>
        <w:t xml:space="preserve"> conforme a lo establecido por la Ley Nacional de Educación.</w:t>
      </w:r>
    </w:p>
    <w:p w:rsidR="00037E77" w:rsidRDefault="00037E77" w:rsidP="0055372B">
      <w:pPr>
        <w:spacing w:line="360" w:lineRule="auto"/>
        <w:jc w:val="both"/>
        <w:rPr>
          <w:rFonts w:ascii="Arial" w:eastAsia="Arial" w:hAnsi="Arial" w:cs="Arial"/>
          <w:color w:val="222222"/>
          <w:sz w:val="24"/>
          <w:szCs w:val="24"/>
        </w:rPr>
      </w:pPr>
      <w:r w:rsidRPr="00037E77">
        <w:rPr>
          <w:rFonts w:ascii="Arial" w:eastAsia="Arial" w:hAnsi="Arial" w:cs="Arial"/>
          <w:color w:val="222222"/>
          <w:sz w:val="24"/>
          <w:szCs w:val="24"/>
          <w:highlight w:val="white"/>
        </w:rPr>
        <w:t>Estas</w:t>
      </w:r>
      <w:r>
        <w:rPr>
          <w:rFonts w:ascii="Arial" w:eastAsia="Arial" w:hAnsi="Arial" w:cs="Arial"/>
          <w:color w:val="222222"/>
          <w:sz w:val="24"/>
          <w:szCs w:val="24"/>
          <w:highlight w:val="white"/>
        </w:rPr>
        <w:t xml:space="preserve"> propuestas</w:t>
      </w:r>
      <w:r w:rsidRPr="00037E77">
        <w:rPr>
          <w:rFonts w:ascii="Arial" w:eastAsia="Arial" w:hAnsi="Arial" w:cs="Arial"/>
          <w:color w:val="222222"/>
          <w:sz w:val="24"/>
          <w:szCs w:val="24"/>
          <w:highlight w:val="white"/>
        </w:rPr>
        <w:t xml:space="preserve"> se realizaron con les estudiantes del ciclo básico y superior</w:t>
      </w:r>
      <w:r w:rsidR="009F630D" w:rsidRPr="00037E77">
        <w:rPr>
          <w:rFonts w:ascii="Arial" w:eastAsia="Arial" w:hAnsi="Arial" w:cs="Arial"/>
          <w:color w:val="222222"/>
          <w:sz w:val="24"/>
          <w:szCs w:val="24"/>
          <w:highlight w:val="white"/>
        </w:rPr>
        <w:t xml:space="preserve"> que concurren a la Escuela Juan Bautista Alberdi</w:t>
      </w:r>
      <w:r w:rsidRPr="00037E77">
        <w:rPr>
          <w:rFonts w:ascii="Arial" w:eastAsia="Arial" w:hAnsi="Arial" w:cs="Arial"/>
          <w:color w:val="222222"/>
          <w:sz w:val="24"/>
          <w:szCs w:val="24"/>
          <w:highlight w:val="white"/>
        </w:rPr>
        <w:t>,</w:t>
      </w:r>
      <w:r w:rsidR="009F630D" w:rsidRPr="00037E77">
        <w:rPr>
          <w:rFonts w:ascii="Arial" w:eastAsia="Arial" w:hAnsi="Arial" w:cs="Arial"/>
          <w:color w:val="222222"/>
          <w:sz w:val="24"/>
          <w:szCs w:val="24"/>
          <w:highlight w:val="white"/>
        </w:rPr>
        <w:t xml:space="preserve"> dependiente de la Facultad de Humanidades, Artes y Ciencias Sociales de la Un</w:t>
      </w:r>
      <w:r w:rsidRPr="00037E77">
        <w:rPr>
          <w:rFonts w:ascii="Arial" w:eastAsia="Arial" w:hAnsi="Arial" w:cs="Arial"/>
          <w:color w:val="222222"/>
          <w:sz w:val="24"/>
          <w:szCs w:val="24"/>
          <w:highlight w:val="white"/>
        </w:rPr>
        <w:t>iversidad Autónoma de Entre Ríos.</w:t>
      </w:r>
      <w:r w:rsidR="009673B5" w:rsidRPr="00037E77">
        <w:rPr>
          <w:rFonts w:ascii="Arial" w:eastAsia="Arial" w:hAnsi="Arial" w:cs="Arial"/>
          <w:color w:val="222222"/>
          <w:sz w:val="24"/>
          <w:szCs w:val="24"/>
          <w:highlight w:val="white"/>
        </w:rPr>
        <w:t xml:space="preserve"> </w:t>
      </w:r>
    </w:p>
    <w:p w:rsidR="00F20A2C" w:rsidRPr="00037E77" w:rsidRDefault="00F20A2C" w:rsidP="00F20A2C">
      <w:pPr>
        <w:spacing w:line="360" w:lineRule="auto"/>
        <w:jc w:val="both"/>
        <w:rPr>
          <w:rFonts w:ascii="Arial" w:eastAsia="Arial" w:hAnsi="Arial" w:cs="Arial"/>
          <w:color w:val="222222"/>
          <w:sz w:val="24"/>
          <w:szCs w:val="24"/>
          <w:highlight w:val="white"/>
        </w:rPr>
      </w:pPr>
      <w:r>
        <w:rPr>
          <w:rFonts w:ascii="Arial" w:eastAsia="Arial" w:hAnsi="Arial" w:cs="Arial"/>
          <w:color w:val="222222"/>
          <w:sz w:val="24"/>
          <w:szCs w:val="24"/>
        </w:rPr>
        <w:t>Usando los aportes teóricos y metodológicos de la sistematización de experiencias se busca</w:t>
      </w:r>
      <w:r w:rsidRPr="00037E77">
        <w:rPr>
          <w:rFonts w:ascii="Arial" w:eastAsia="Arial" w:hAnsi="Arial" w:cs="Arial"/>
          <w:color w:val="222222"/>
          <w:sz w:val="24"/>
          <w:szCs w:val="24"/>
        </w:rPr>
        <w:t xml:space="preserve"> producir conocimiento colectivo, mirándolas ahora de forma crítica y tomando distancia, identificando los avances y retrocesos, pero también como la posibilidad de re- apropiación de la construcción colectiva que supone ser nuestro trabajo en la escuela pública.</w:t>
      </w:r>
    </w:p>
    <w:p w:rsidR="0055372B" w:rsidRDefault="00EE3599" w:rsidP="0055372B">
      <w:pPr>
        <w:spacing w:line="360" w:lineRule="auto"/>
        <w:jc w:val="both"/>
        <w:rPr>
          <w:rFonts w:ascii="Arial" w:eastAsia="Arial" w:hAnsi="Arial" w:cs="Arial"/>
          <w:sz w:val="24"/>
          <w:szCs w:val="24"/>
          <w:highlight w:val="white"/>
        </w:rPr>
      </w:pPr>
      <w:r w:rsidRPr="00037E77">
        <w:rPr>
          <w:rFonts w:ascii="Arial" w:eastAsia="Arial" w:hAnsi="Arial" w:cs="Arial"/>
          <w:sz w:val="24"/>
          <w:szCs w:val="24"/>
          <w:highlight w:val="white"/>
        </w:rPr>
        <w:t>En primer lugar, realizaremos una aproximación teórica para conceptualizar</w:t>
      </w:r>
      <w:r w:rsidR="0055372B" w:rsidRPr="00037E77">
        <w:rPr>
          <w:rFonts w:ascii="Arial" w:eastAsia="Arial" w:hAnsi="Arial" w:cs="Arial"/>
          <w:sz w:val="24"/>
          <w:szCs w:val="24"/>
          <w:highlight w:val="white"/>
        </w:rPr>
        <w:t xml:space="preserve"> desde dónde partimos al pensar nuestras propuestas de la clase </w:t>
      </w:r>
      <w:proofErr w:type="spellStart"/>
      <w:r w:rsidR="0055372B" w:rsidRPr="00037E77">
        <w:rPr>
          <w:rFonts w:ascii="Arial" w:eastAsia="Arial" w:hAnsi="Arial" w:cs="Arial"/>
          <w:sz w:val="24"/>
          <w:szCs w:val="24"/>
          <w:highlight w:val="white"/>
        </w:rPr>
        <w:t>y</w:t>
      </w:r>
      <w:proofErr w:type="spellEnd"/>
      <w:r w:rsidR="00F20A2C">
        <w:rPr>
          <w:rFonts w:ascii="Arial" w:eastAsia="Arial" w:hAnsi="Arial" w:cs="Arial"/>
          <w:sz w:val="24"/>
          <w:szCs w:val="24"/>
          <w:highlight w:val="white"/>
        </w:rPr>
        <w:t xml:space="preserve"> identificando cuales han </w:t>
      </w:r>
      <w:r w:rsidR="00F20A2C">
        <w:rPr>
          <w:rFonts w:ascii="Arial" w:eastAsia="Arial" w:hAnsi="Arial" w:cs="Arial"/>
          <w:sz w:val="24"/>
          <w:szCs w:val="24"/>
          <w:highlight w:val="white"/>
        </w:rPr>
        <w:lastRenderedPageBreak/>
        <w:t>sido</w:t>
      </w:r>
      <w:r w:rsidRPr="00037E77">
        <w:rPr>
          <w:rFonts w:ascii="Arial" w:eastAsia="Arial" w:hAnsi="Arial" w:cs="Arial"/>
          <w:sz w:val="24"/>
          <w:szCs w:val="24"/>
          <w:highlight w:val="white"/>
        </w:rPr>
        <w:t xml:space="preserve"> los contenidos de nuest</w:t>
      </w:r>
      <w:r w:rsidR="005B121A" w:rsidRPr="00037E77">
        <w:rPr>
          <w:rFonts w:ascii="Arial" w:eastAsia="Arial" w:hAnsi="Arial" w:cs="Arial"/>
          <w:sz w:val="24"/>
          <w:szCs w:val="24"/>
          <w:highlight w:val="white"/>
        </w:rPr>
        <w:t>ras disciplinas que nos permitieron</w:t>
      </w:r>
      <w:r w:rsidRPr="00037E77">
        <w:rPr>
          <w:rFonts w:ascii="Arial" w:eastAsia="Arial" w:hAnsi="Arial" w:cs="Arial"/>
          <w:sz w:val="24"/>
          <w:szCs w:val="24"/>
          <w:highlight w:val="white"/>
        </w:rPr>
        <w:t xml:space="preserve"> pensar propuestas para </w:t>
      </w:r>
      <w:proofErr w:type="spellStart"/>
      <w:r w:rsidRPr="00037E77">
        <w:rPr>
          <w:rFonts w:ascii="Arial" w:eastAsia="Arial" w:hAnsi="Arial" w:cs="Arial"/>
          <w:sz w:val="24"/>
          <w:szCs w:val="24"/>
          <w:highlight w:val="white"/>
        </w:rPr>
        <w:t>transversalizar</w:t>
      </w:r>
      <w:proofErr w:type="spellEnd"/>
      <w:r w:rsidR="005B121A" w:rsidRPr="00037E77">
        <w:rPr>
          <w:rFonts w:ascii="Arial" w:eastAsia="Arial" w:hAnsi="Arial" w:cs="Arial"/>
          <w:sz w:val="24"/>
          <w:szCs w:val="24"/>
          <w:highlight w:val="white"/>
        </w:rPr>
        <w:t xml:space="preserve"> la ESI</w:t>
      </w:r>
      <w:r w:rsidRPr="00037E77">
        <w:rPr>
          <w:rFonts w:ascii="Arial" w:eastAsia="Arial" w:hAnsi="Arial" w:cs="Arial"/>
          <w:sz w:val="24"/>
          <w:szCs w:val="24"/>
          <w:highlight w:val="white"/>
        </w:rPr>
        <w:t>. Finalmente</w:t>
      </w:r>
      <w:r w:rsidR="00F66BB4" w:rsidRPr="00037E77">
        <w:rPr>
          <w:rFonts w:ascii="Arial" w:eastAsia="Arial" w:hAnsi="Arial" w:cs="Arial"/>
          <w:sz w:val="24"/>
          <w:szCs w:val="24"/>
          <w:highlight w:val="white"/>
        </w:rPr>
        <w:t xml:space="preserve"> presentaremos</w:t>
      </w:r>
      <w:r w:rsidR="0055372B" w:rsidRPr="00037E77">
        <w:rPr>
          <w:rFonts w:ascii="Arial" w:eastAsia="Arial" w:hAnsi="Arial" w:cs="Arial"/>
          <w:sz w:val="24"/>
          <w:szCs w:val="24"/>
          <w:highlight w:val="white"/>
        </w:rPr>
        <w:t xml:space="preserve"> las </w:t>
      </w:r>
      <w:r w:rsidRPr="00037E77">
        <w:rPr>
          <w:rFonts w:ascii="Arial" w:eastAsia="Arial" w:hAnsi="Arial" w:cs="Arial"/>
          <w:sz w:val="24"/>
          <w:szCs w:val="24"/>
          <w:highlight w:val="white"/>
        </w:rPr>
        <w:t>experiencias</w:t>
      </w:r>
      <w:r w:rsidR="00F66BB4" w:rsidRPr="00037E77">
        <w:rPr>
          <w:rFonts w:ascii="Arial" w:eastAsia="Arial" w:hAnsi="Arial" w:cs="Arial"/>
          <w:sz w:val="24"/>
          <w:szCs w:val="24"/>
          <w:highlight w:val="white"/>
        </w:rPr>
        <w:t xml:space="preserve"> realizando una lectura que busca reconocer las continuidades, discontinuidades, contradicciones y rupturas q</w:t>
      </w:r>
      <w:r w:rsidR="005B121A" w:rsidRPr="00037E77">
        <w:rPr>
          <w:rFonts w:ascii="Arial" w:eastAsia="Arial" w:hAnsi="Arial" w:cs="Arial"/>
          <w:sz w:val="24"/>
          <w:szCs w:val="24"/>
          <w:highlight w:val="white"/>
        </w:rPr>
        <w:t>ue se dieron durante el proceso para así comenzar a delinear nuevos desafíos.</w:t>
      </w:r>
    </w:p>
    <w:p w:rsidR="00F825D5" w:rsidRPr="00037E77" w:rsidRDefault="00EE3599" w:rsidP="00F825D5">
      <w:pPr>
        <w:spacing w:line="360" w:lineRule="auto"/>
        <w:jc w:val="both"/>
        <w:rPr>
          <w:rFonts w:ascii="Arial" w:eastAsia="Arial" w:hAnsi="Arial" w:cs="Arial"/>
          <w:color w:val="444444"/>
          <w:sz w:val="24"/>
          <w:szCs w:val="24"/>
          <w:highlight w:val="white"/>
        </w:rPr>
      </w:pPr>
      <w:r w:rsidRPr="00037E77">
        <w:rPr>
          <w:rFonts w:ascii="Arial" w:eastAsia="Arial" w:hAnsi="Arial" w:cs="Arial"/>
          <w:color w:val="222222"/>
          <w:sz w:val="24"/>
          <w:szCs w:val="24"/>
          <w:highlight w:val="white"/>
        </w:rPr>
        <w:t>Este trabajo tiene como objetivo</w:t>
      </w:r>
      <w:r w:rsidR="005B121A" w:rsidRPr="00037E77">
        <w:rPr>
          <w:rFonts w:ascii="Arial" w:eastAsia="Arial" w:hAnsi="Arial" w:cs="Arial"/>
          <w:color w:val="222222"/>
          <w:sz w:val="24"/>
          <w:szCs w:val="24"/>
          <w:highlight w:val="white"/>
        </w:rPr>
        <w:t xml:space="preserve"> entonces, </w:t>
      </w:r>
      <w:r w:rsidR="0055372B" w:rsidRPr="00037E77">
        <w:rPr>
          <w:rFonts w:ascii="Arial" w:eastAsia="Arial" w:hAnsi="Arial" w:cs="Arial"/>
          <w:color w:val="222222"/>
          <w:sz w:val="24"/>
          <w:szCs w:val="24"/>
          <w:highlight w:val="white"/>
        </w:rPr>
        <w:t>la sistematización de</w:t>
      </w:r>
      <w:r w:rsidR="00037E77">
        <w:rPr>
          <w:rFonts w:ascii="Arial" w:eastAsia="Arial" w:hAnsi="Arial" w:cs="Arial"/>
          <w:color w:val="222222"/>
          <w:sz w:val="24"/>
          <w:szCs w:val="24"/>
          <w:highlight w:val="white"/>
        </w:rPr>
        <w:t xml:space="preserve"> las experiencias</w:t>
      </w:r>
      <w:r w:rsidR="005B121A" w:rsidRPr="00037E77">
        <w:rPr>
          <w:rFonts w:ascii="Arial" w:eastAsia="Arial" w:hAnsi="Arial" w:cs="Arial"/>
          <w:color w:val="222222"/>
          <w:sz w:val="24"/>
          <w:szCs w:val="24"/>
          <w:highlight w:val="white"/>
        </w:rPr>
        <w:t xml:space="preserve"> realizadas, particularmente en</w:t>
      </w:r>
      <w:r w:rsidR="0055372B" w:rsidRPr="00037E77">
        <w:rPr>
          <w:rFonts w:ascii="Arial" w:eastAsia="Arial" w:hAnsi="Arial" w:cs="Arial"/>
          <w:color w:val="222222"/>
          <w:sz w:val="24"/>
          <w:szCs w:val="24"/>
          <w:highlight w:val="white"/>
        </w:rPr>
        <w:t xml:space="preserve"> los espacios pedagógicos de </w:t>
      </w:r>
      <w:proofErr w:type="gramStart"/>
      <w:r w:rsidR="0055372B" w:rsidRPr="00037E77">
        <w:rPr>
          <w:rFonts w:ascii="Arial" w:eastAsia="Arial" w:hAnsi="Arial" w:cs="Arial"/>
          <w:color w:val="222222"/>
          <w:sz w:val="24"/>
          <w:szCs w:val="24"/>
          <w:highlight w:val="white"/>
        </w:rPr>
        <w:t>Portugués</w:t>
      </w:r>
      <w:proofErr w:type="gramEnd"/>
      <w:r w:rsidR="0055372B" w:rsidRPr="00037E77">
        <w:rPr>
          <w:rFonts w:ascii="Arial" w:eastAsia="Arial" w:hAnsi="Arial" w:cs="Arial"/>
          <w:color w:val="222222"/>
          <w:sz w:val="24"/>
          <w:szCs w:val="24"/>
          <w:highlight w:val="white"/>
        </w:rPr>
        <w:t>, Geografía, Educación y TIC, Física, Lengua y Literatura, Matemática y Agroecología para reflexionar sobre la práctica situada.</w:t>
      </w:r>
      <w:r w:rsidR="00F825D5" w:rsidRPr="00037E77">
        <w:rPr>
          <w:rFonts w:ascii="Arial" w:eastAsia="Arial" w:hAnsi="Arial" w:cs="Arial"/>
          <w:color w:val="222222"/>
          <w:sz w:val="24"/>
          <w:szCs w:val="24"/>
          <w:highlight w:val="white"/>
        </w:rPr>
        <w:t xml:space="preserve"> </w:t>
      </w:r>
    </w:p>
    <w:p w:rsidR="0055372B" w:rsidRPr="00037E77" w:rsidRDefault="0055372B" w:rsidP="0055372B">
      <w:pPr>
        <w:spacing w:line="360" w:lineRule="auto"/>
        <w:jc w:val="both"/>
        <w:rPr>
          <w:rFonts w:ascii="Arial" w:eastAsia="Arial" w:hAnsi="Arial" w:cs="Arial"/>
          <w:color w:val="222222"/>
          <w:sz w:val="24"/>
          <w:szCs w:val="24"/>
          <w:highlight w:val="white"/>
        </w:rPr>
      </w:pPr>
    </w:p>
    <w:p w:rsidR="0055372B" w:rsidRPr="00661444" w:rsidRDefault="0055372B" w:rsidP="0055372B">
      <w:pPr>
        <w:spacing w:line="360" w:lineRule="auto"/>
        <w:jc w:val="both"/>
        <w:rPr>
          <w:rFonts w:ascii="Arial" w:eastAsia="Arial" w:hAnsi="Arial" w:cs="Arial"/>
          <w:color w:val="222222"/>
          <w:sz w:val="24"/>
          <w:szCs w:val="24"/>
          <w:highlight w:val="white"/>
          <w:lang w:val="es-ES"/>
        </w:rPr>
      </w:pPr>
    </w:p>
    <w:p w:rsidR="0055372B" w:rsidRPr="0055372B" w:rsidRDefault="0055372B" w:rsidP="0055372B">
      <w:pPr>
        <w:rPr>
          <w:rFonts w:ascii="Arial" w:hAnsi="Arial" w:cs="Arial"/>
          <w:sz w:val="24"/>
          <w:szCs w:val="24"/>
          <w:lang w:val="es-ES"/>
        </w:rPr>
      </w:pPr>
    </w:p>
    <w:p w:rsidR="0055372B" w:rsidRPr="0055372B" w:rsidRDefault="0055372B" w:rsidP="0055372B">
      <w:pPr>
        <w:spacing w:line="360" w:lineRule="auto"/>
        <w:jc w:val="both"/>
        <w:rPr>
          <w:rFonts w:ascii="Arial" w:eastAsia="Arial" w:hAnsi="Arial" w:cs="Arial"/>
          <w:color w:val="222222"/>
          <w:sz w:val="24"/>
          <w:szCs w:val="24"/>
          <w:highlight w:val="white"/>
        </w:rPr>
      </w:pPr>
    </w:p>
    <w:p w:rsidR="0055372B" w:rsidRPr="0055372B" w:rsidRDefault="0055372B" w:rsidP="0055372B">
      <w:pPr>
        <w:spacing w:line="360" w:lineRule="auto"/>
        <w:jc w:val="both"/>
        <w:rPr>
          <w:rFonts w:ascii="Arial" w:eastAsia="Arial" w:hAnsi="Arial" w:cs="Arial"/>
          <w:color w:val="222222"/>
          <w:sz w:val="24"/>
          <w:szCs w:val="24"/>
          <w:highlight w:val="white"/>
          <w:lang w:val="es-ES"/>
        </w:rPr>
      </w:pPr>
    </w:p>
    <w:p w:rsidR="0055372B" w:rsidRPr="0055372B" w:rsidRDefault="0055372B" w:rsidP="0055372B">
      <w:pPr>
        <w:shd w:val="clear" w:color="auto" w:fill="FFFFFF"/>
        <w:spacing w:after="0" w:line="360" w:lineRule="auto"/>
        <w:jc w:val="both"/>
        <w:textAlignment w:val="baseline"/>
        <w:outlineLvl w:val="0"/>
        <w:rPr>
          <w:rFonts w:ascii="Arial" w:eastAsia="Times New Roman" w:hAnsi="Arial" w:cs="Arial"/>
          <w:color w:val="333333"/>
          <w:kern w:val="36"/>
          <w:sz w:val="24"/>
          <w:szCs w:val="24"/>
          <w:lang w:val="es-ES"/>
        </w:rPr>
      </w:pPr>
    </w:p>
    <w:p w:rsidR="000A6755" w:rsidRPr="0055372B" w:rsidRDefault="000A6755">
      <w:pPr>
        <w:rPr>
          <w:rFonts w:ascii="Arial" w:hAnsi="Arial" w:cs="Arial"/>
          <w:sz w:val="24"/>
          <w:szCs w:val="24"/>
          <w:lang w:val="es-ES"/>
        </w:rPr>
      </w:pPr>
    </w:p>
    <w:sectPr w:rsidR="000A6755" w:rsidRPr="005537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A531A"/>
    <w:multiLevelType w:val="hybridMultilevel"/>
    <w:tmpl w:val="385449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2B"/>
    <w:rsid w:val="0001559F"/>
    <w:rsid w:val="00037E77"/>
    <w:rsid w:val="000A6755"/>
    <w:rsid w:val="000D54C7"/>
    <w:rsid w:val="002F6B4E"/>
    <w:rsid w:val="0055372B"/>
    <w:rsid w:val="005B121A"/>
    <w:rsid w:val="00870C65"/>
    <w:rsid w:val="008C1943"/>
    <w:rsid w:val="009673B5"/>
    <w:rsid w:val="009D5031"/>
    <w:rsid w:val="009F630D"/>
    <w:rsid w:val="00AC3B38"/>
    <w:rsid w:val="00D015DB"/>
    <w:rsid w:val="00EE3599"/>
    <w:rsid w:val="00F20A2C"/>
    <w:rsid w:val="00F66BB4"/>
    <w:rsid w:val="00F8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99215-96DB-4540-BF67-DC0F3605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paragraph" w:styleId="Ttulo1">
    <w:name w:val="heading 1"/>
    <w:basedOn w:val="Normal"/>
    <w:link w:val="Ttulo1Car"/>
    <w:uiPriority w:val="9"/>
    <w:qFormat/>
    <w:rsid w:val="0055372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72B"/>
    <w:rPr>
      <w:rFonts w:ascii="Times New Roman" w:eastAsia="Times New Roman" w:hAnsi="Times New Roman" w:cs="Times New Roman"/>
      <w:b/>
      <w:bCs/>
      <w:kern w:val="36"/>
      <w:sz w:val="48"/>
      <w:szCs w:val="48"/>
    </w:rPr>
  </w:style>
  <w:style w:type="character" w:styleId="Hipervnculo">
    <w:name w:val="Hyperlink"/>
    <w:basedOn w:val="Fuentedeprrafopredeter"/>
    <w:uiPriority w:val="99"/>
    <w:unhideWhenUsed/>
    <w:rsid w:val="00553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atagalarz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Alberdi Portugues</dc:creator>
  <cp:keywords/>
  <dc:description/>
  <cp:lastModifiedBy>Maxi</cp:lastModifiedBy>
  <cp:revision>4</cp:revision>
  <dcterms:created xsi:type="dcterms:W3CDTF">2021-10-06T21:10:00Z</dcterms:created>
  <dcterms:modified xsi:type="dcterms:W3CDTF">2021-10-06T21:55:00Z</dcterms:modified>
</cp:coreProperties>
</file>